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000000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64.85pt;margin-top:2.65pt;width:86.7pt;height:5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 w:rsidR="00F7026E"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0F3F79" w:rsidRPr="005E510C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 w:rsidRPr="005E510C"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Q. Paper Code:</w:t>
                    </w:r>
                  </w:p>
                  <w:p w:rsidR="005E510C" w:rsidRPr="005E510C" w:rsidRDefault="005E510C" w:rsidP="007C51A4">
                    <w:pPr>
                      <w:jc w:val="center"/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 w:rsidRPr="005E510C"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23SYCS203303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</w:t>
      </w:r>
      <w:r w:rsidR="00E54451">
        <w:t xml:space="preserve">  </w:t>
      </w:r>
      <w:r w:rsidR="00A31AF9">
        <w:t xml:space="preserve"> </w:t>
      </w:r>
      <w:r w:rsidR="00F834A5">
        <w:rPr>
          <w:szCs w:val="26"/>
        </w:rPr>
        <w:t>S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</w:t>
      </w:r>
      <w:r w:rsidR="005E510C">
        <w:rPr>
          <w:szCs w:val="26"/>
        </w:rPr>
        <w:t>Tech (CSE), Sem-III</w:t>
      </w:r>
      <w:r w:rsidR="0072395C">
        <w:rPr>
          <w:szCs w:val="26"/>
        </w:rPr>
        <w:tab/>
      </w:r>
    </w:p>
    <w:p w:rsidR="00D84B66" w:rsidRPr="007C51A4" w:rsidRDefault="00FD14FB" w:rsidP="00FD14FB">
      <w:pPr>
        <w:tabs>
          <w:tab w:val="left" w:pos="1303"/>
        </w:tabs>
      </w:pPr>
      <w:r>
        <w:rPr>
          <w:b/>
        </w:rPr>
        <w:t xml:space="preserve">                   </w:t>
      </w:r>
      <w:r w:rsidR="00A97DBC" w:rsidRPr="007C51A4">
        <w:rPr>
          <w:b/>
        </w:rPr>
        <w:t xml:space="preserve">END SEMESTER </w:t>
      </w:r>
      <w:r w:rsidR="00026565" w:rsidRPr="007C51A4">
        <w:rPr>
          <w:b/>
        </w:rPr>
        <w:t>EXAMINATION</w:t>
      </w:r>
      <w:r w:rsidR="00026565">
        <w:rPr>
          <w:b/>
        </w:rPr>
        <w:t xml:space="preserve"> (</w:t>
      </w:r>
      <w:r w:rsidR="00B674AD">
        <w:rPr>
          <w:b/>
        </w:rPr>
        <w:t>ESE)</w:t>
      </w:r>
      <w:r w:rsidR="00A97DBC" w:rsidRPr="007C51A4">
        <w:rPr>
          <w:b/>
        </w:rPr>
        <w:t>,</w:t>
      </w:r>
      <w:r w:rsidR="00A412FE">
        <w:rPr>
          <w:b/>
        </w:rPr>
        <w:t xml:space="preserve"> </w:t>
      </w:r>
      <w:r w:rsidR="005E510C">
        <w:rPr>
          <w:b/>
        </w:rPr>
        <w:t xml:space="preserve">Jan -2023                   </w:t>
      </w:r>
      <w:r w:rsidR="00F834A5">
        <w:t xml:space="preserve">               </w:t>
      </w:r>
      <w:r w:rsidR="005E510C">
        <w:t xml:space="preserve">                                         </w:t>
      </w:r>
      <w:r>
        <w:t xml:space="preserve">                                                                                            </w:t>
      </w:r>
      <w:r w:rsidR="00D84B66" w:rsidRPr="007C51A4">
        <w:t xml:space="preserve">Course Name: </w:t>
      </w:r>
      <w:r w:rsidR="00F834A5">
        <w:t>Computer Organization and Microprocessors</w:t>
      </w:r>
      <w:r w:rsidR="005E510C">
        <w:t xml:space="preserve">, </w:t>
      </w:r>
      <w:r w:rsidR="00D84B66" w:rsidRPr="007C51A4">
        <w:t>Course Code:</w:t>
      </w:r>
      <w:r w:rsidR="00F834A5">
        <w:t xml:space="preserve"> 201CSL203</w:t>
      </w:r>
    </w:p>
    <w:p w:rsidR="00A97DBC" w:rsidRPr="00C22577" w:rsidRDefault="00000000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396.7pt;margin-top:7.7pt;width:79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996DE4">
        <w:rPr>
          <w:b/>
        </w:rPr>
        <w:t xml:space="preserve">Day and Date: </w:t>
      </w:r>
      <w:r w:rsidR="000D3DAB">
        <w:rPr>
          <w:b/>
        </w:rPr>
        <w:t>Friday</w:t>
      </w:r>
      <w:r w:rsidR="00996DE4">
        <w:rPr>
          <w:b/>
          <w:noProof/>
        </w:rPr>
        <w:t xml:space="preserve">, </w:t>
      </w:r>
      <w:r w:rsidR="002B6E32">
        <w:rPr>
          <w:b/>
          <w:noProof/>
        </w:rPr>
        <w:t>20.01.2023</w:t>
      </w:r>
    </w:p>
    <w:p w:rsidR="00A97DBC" w:rsidRDefault="00000000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19691B">
        <w:rPr>
          <w:b/>
        </w:rPr>
        <w:t xml:space="preserve">     </w:t>
      </w:r>
      <w:r w:rsidR="00996DE4">
        <w:rPr>
          <w:b/>
        </w:rPr>
        <w:t xml:space="preserve">Time: </w:t>
      </w:r>
      <w:r w:rsidR="002B6E32">
        <w:rPr>
          <w:b/>
        </w:rPr>
        <w:t>10</w:t>
      </w:r>
      <w:r w:rsidR="00996DE4">
        <w:rPr>
          <w:b/>
        </w:rPr>
        <w:t xml:space="preserve">.00 </w:t>
      </w:r>
      <w:r w:rsidR="002B6E32">
        <w:rPr>
          <w:b/>
        </w:rPr>
        <w:t>am</w:t>
      </w:r>
      <w:r w:rsidR="00996DE4">
        <w:rPr>
          <w:b/>
        </w:rPr>
        <w:t xml:space="preserve"> to </w:t>
      </w:r>
      <w:r w:rsidR="002B6E32">
        <w:rPr>
          <w:b/>
        </w:rPr>
        <w:t>12.</w:t>
      </w:r>
      <w:r w:rsidR="00996DE4">
        <w:rPr>
          <w:b/>
        </w:rPr>
        <w:t xml:space="preserve">00 </w:t>
      </w:r>
      <w:r w:rsidR="002B6E32">
        <w:rPr>
          <w:b/>
        </w:rPr>
        <w:t>pm</w:t>
      </w:r>
      <w:r w:rsidR="00996DE4">
        <w:rPr>
          <w:b/>
          <w:noProof/>
        </w:rPr>
        <w:tab/>
      </w:r>
      <w:r w:rsidR="00996DE4">
        <w:rPr>
          <w:b/>
          <w:noProof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763558" w:rsidRDefault="00763558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questions are </w:t>
      </w:r>
      <w:r w:rsidR="00B046DB">
        <w:rPr>
          <w:i/>
          <w:sz w:val="20"/>
          <w:szCs w:val="20"/>
        </w:rPr>
        <w:t>compulsory;</w:t>
      </w:r>
      <w:r>
        <w:rPr>
          <w:i/>
          <w:sz w:val="20"/>
          <w:szCs w:val="20"/>
        </w:rPr>
        <w:t xml:space="preserve"> however internal choices are given in question number 2</w:t>
      </w:r>
      <w:r w:rsidR="00947E03">
        <w:rPr>
          <w:i/>
          <w:sz w:val="20"/>
          <w:szCs w:val="20"/>
        </w:rPr>
        <w:t xml:space="preserve"> and 3</w:t>
      </w:r>
      <w:r>
        <w:rPr>
          <w:i/>
          <w:sz w:val="20"/>
          <w:szCs w:val="20"/>
        </w:rPr>
        <w:t>.</w:t>
      </w:r>
    </w:p>
    <w:p w:rsidR="00C818FC" w:rsidRPr="00996DE4" w:rsidRDefault="00C818FC" w:rsidP="00996DE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Write equations wherever necessary.</w:t>
      </w:r>
    </w:p>
    <w:tbl>
      <w:tblPr>
        <w:tblStyle w:val="TableGrid"/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40"/>
        <w:gridCol w:w="18"/>
        <w:gridCol w:w="702"/>
        <w:gridCol w:w="18"/>
        <w:gridCol w:w="882"/>
        <w:gridCol w:w="6390"/>
        <w:gridCol w:w="1350"/>
      </w:tblGrid>
      <w:tr w:rsidR="00F96979" w:rsidRPr="00F1293F" w:rsidTr="00F834A5">
        <w:trPr>
          <w:trHeight w:val="144"/>
        </w:trPr>
        <w:tc>
          <w:tcPr>
            <w:tcW w:w="540" w:type="dxa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gridSpan w:val="2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00" w:type="dxa"/>
            <w:gridSpan w:val="2"/>
            <w:vAlign w:val="center"/>
          </w:tcPr>
          <w:p w:rsidR="00F96979" w:rsidRPr="00A97DBC" w:rsidRDefault="00F96979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39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</w:pPr>
          </w:p>
        </w:tc>
        <w:tc>
          <w:tcPr>
            <w:tcW w:w="1350" w:type="dxa"/>
            <w:vAlign w:val="center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0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390" w:type="dxa"/>
          </w:tcPr>
          <w:p w:rsidR="00F96979" w:rsidRPr="00F1293F" w:rsidRDefault="00F96979" w:rsidP="00B046DB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</w:tcPr>
          <w:p w:rsidR="00F96979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00" w:type="dxa"/>
            <w:gridSpan w:val="2"/>
          </w:tcPr>
          <w:p w:rsidR="00F96979" w:rsidRPr="00763558" w:rsidRDefault="00F834A5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F96979" w:rsidRPr="000F3F79" w:rsidRDefault="00D100B5" w:rsidP="00B046DB">
            <w:pPr>
              <w:widowControl/>
              <w:adjustRightInd w:val="0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Explain IAS computer system with neat diagram.</w:t>
            </w:r>
          </w:p>
        </w:tc>
        <w:tc>
          <w:tcPr>
            <w:tcW w:w="1350" w:type="dxa"/>
            <w:vAlign w:val="center"/>
          </w:tcPr>
          <w:p w:rsidR="00F96979" w:rsidRPr="00F1293F" w:rsidRDefault="00CD7A25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056333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00" w:type="dxa"/>
            <w:gridSpan w:val="2"/>
          </w:tcPr>
          <w:p w:rsidR="00F96979" w:rsidRPr="00763558" w:rsidRDefault="00F834A5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CD7A25" w:rsidP="00B046DB">
            <w:pPr>
              <w:spacing w:line="276" w:lineRule="auto"/>
            </w:pPr>
            <w:r>
              <w:t>Explain ripple carry adder neat diagram and necessary equations.</w:t>
            </w:r>
          </w:p>
        </w:tc>
        <w:tc>
          <w:tcPr>
            <w:tcW w:w="1350" w:type="dxa"/>
          </w:tcPr>
          <w:p w:rsidR="00F96979" w:rsidRPr="00F1293F" w:rsidRDefault="00CD7A25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96979" w:rsidRPr="00F1293F" w:rsidTr="00F834A5">
        <w:trPr>
          <w:trHeight w:val="144"/>
        </w:trPr>
        <w:tc>
          <w:tcPr>
            <w:tcW w:w="540" w:type="dxa"/>
          </w:tcPr>
          <w:p w:rsidR="00F96979" w:rsidRDefault="00EB26FD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720" w:type="dxa"/>
            <w:gridSpan w:val="2"/>
          </w:tcPr>
          <w:p w:rsidR="00F96979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00" w:type="dxa"/>
            <w:gridSpan w:val="2"/>
          </w:tcPr>
          <w:p w:rsidR="00F96979" w:rsidRPr="00763558" w:rsidRDefault="00F834A5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390" w:type="dxa"/>
          </w:tcPr>
          <w:p w:rsidR="00F96979" w:rsidRPr="00F1293F" w:rsidRDefault="00F834A5" w:rsidP="00B046DB">
            <w:pPr>
              <w:widowControl/>
              <w:adjustRightInd w:val="0"/>
              <w:spacing w:line="276" w:lineRule="auto"/>
              <w:contextualSpacing/>
              <w:jc w:val="both"/>
            </w:pPr>
            <w:r>
              <w:t>Explain Booth’s algorithm with flowchart. Compute (-7) with (+3) using Booth’s algorithm.</w:t>
            </w:r>
          </w:p>
        </w:tc>
        <w:tc>
          <w:tcPr>
            <w:tcW w:w="1350" w:type="dxa"/>
          </w:tcPr>
          <w:p w:rsidR="00F96979" w:rsidRPr="00F1293F" w:rsidRDefault="00F834A5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Default="00F96979" w:rsidP="00B046DB">
            <w:pPr>
              <w:spacing w:line="276" w:lineRule="auto"/>
              <w:jc w:val="center"/>
              <w:rPr>
                <w:b/>
              </w:rPr>
            </w:pP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8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390" w:type="dxa"/>
          </w:tcPr>
          <w:p w:rsidR="00F96979" w:rsidRPr="00F1293F" w:rsidRDefault="00EB26FD" w:rsidP="00B046DB">
            <w:pPr>
              <w:spacing w:line="276" w:lineRule="auto"/>
              <w:rPr>
                <w:b/>
              </w:rPr>
            </w:pPr>
            <w:r>
              <w:rPr>
                <w:b/>
              </w:rPr>
              <w:t>Attempt any two out of three</w:t>
            </w:r>
            <w:r w:rsidR="00F96979">
              <w:rPr>
                <w:b/>
              </w:rPr>
              <w:t xml:space="preserve"> questions</w:t>
            </w:r>
          </w:p>
        </w:tc>
        <w:tc>
          <w:tcPr>
            <w:tcW w:w="1350" w:type="dxa"/>
          </w:tcPr>
          <w:p w:rsidR="00F96979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EB26FD">
              <w:rPr>
                <w:b/>
              </w:rPr>
              <w:t>3</w:t>
            </w:r>
          </w:p>
        </w:tc>
        <w:tc>
          <w:tcPr>
            <w:tcW w:w="882" w:type="dxa"/>
          </w:tcPr>
          <w:p w:rsidR="00F96979" w:rsidRPr="00F1293F" w:rsidRDefault="00EB26FD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F834A5" w:rsidRPr="00F1293F" w:rsidRDefault="005A5F7A" w:rsidP="00F834A5">
            <w:pPr>
              <w:spacing w:line="276" w:lineRule="auto"/>
            </w:pPr>
            <w:r>
              <w:t>Explain K-way set associative mapping with neat diagram and equation.</w:t>
            </w:r>
          </w:p>
        </w:tc>
        <w:tc>
          <w:tcPr>
            <w:tcW w:w="1350" w:type="dxa"/>
            <w:vAlign w:val="center"/>
          </w:tcPr>
          <w:p w:rsidR="00F96979" w:rsidRPr="00F1293F" w:rsidRDefault="00412182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EB26FD">
              <w:rPr>
                <w:b/>
              </w:rPr>
              <w:t>3</w:t>
            </w:r>
          </w:p>
        </w:tc>
        <w:tc>
          <w:tcPr>
            <w:tcW w:w="882" w:type="dxa"/>
          </w:tcPr>
          <w:p w:rsidR="00F96979" w:rsidRPr="00F1293F" w:rsidRDefault="00EB26FD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653F79" w:rsidP="00B046DB">
            <w:pPr>
              <w:spacing w:line="276" w:lineRule="auto"/>
            </w:pPr>
            <w:r>
              <w:t>Explain direct mapping with neat diagram.</w:t>
            </w:r>
          </w:p>
        </w:tc>
        <w:tc>
          <w:tcPr>
            <w:tcW w:w="1350" w:type="dxa"/>
          </w:tcPr>
          <w:p w:rsidR="00F96979" w:rsidRPr="00F1293F" w:rsidRDefault="00412182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834A5" w:rsidRPr="00F1293F" w:rsidTr="00F834A5">
        <w:trPr>
          <w:trHeight w:val="144"/>
        </w:trPr>
        <w:tc>
          <w:tcPr>
            <w:tcW w:w="558" w:type="dxa"/>
            <w:gridSpan w:val="2"/>
          </w:tcPr>
          <w:p w:rsidR="00F834A5" w:rsidRDefault="00F834A5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834A5" w:rsidRDefault="00EB26FD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82" w:type="dxa"/>
          </w:tcPr>
          <w:p w:rsidR="00F834A5" w:rsidRPr="00F1293F" w:rsidRDefault="00EB26FD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390" w:type="dxa"/>
          </w:tcPr>
          <w:p w:rsidR="00F834A5" w:rsidRPr="00F1293F" w:rsidRDefault="009E609D" w:rsidP="00B046DB">
            <w:pPr>
              <w:spacing w:line="276" w:lineRule="auto"/>
            </w:pPr>
            <w:r>
              <w:t>List any five differences between RAM and ROM.</w:t>
            </w:r>
          </w:p>
        </w:tc>
        <w:tc>
          <w:tcPr>
            <w:tcW w:w="1350" w:type="dxa"/>
          </w:tcPr>
          <w:p w:rsidR="00F834A5" w:rsidRPr="00F1293F" w:rsidRDefault="00412182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</w:p>
        </w:tc>
      </w:tr>
      <w:tr w:rsidR="00B046DB" w:rsidRPr="00F1293F" w:rsidTr="00F834A5">
        <w:trPr>
          <w:trHeight w:val="144"/>
        </w:trPr>
        <w:tc>
          <w:tcPr>
            <w:tcW w:w="558" w:type="dxa"/>
            <w:gridSpan w:val="2"/>
          </w:tcPr>
          <w:p w:rsidR="00B046DB" w:rsidRPr="00F1293F" w:rsidRDefault="00B046DB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B046DB" w:rsidRPr="00F1293F" w:rsidRDefault="00B046DB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82" w:type="dxa"/>
          </w:tcPr>
          <w:p w:rsidR="00B046DB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390" w:type="dxa"/>
          </w:tcPr>
          <w:p w:rsidR="00B046DB" w:rsidRPr="00F1293F" w:rsidRDefault="00C74D31" w:rsidP="00B046DB">
            <w:pPr>
              <w:spacing w:line="276" w:lineRule="auto"/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350" w:type="dxa"/>
          </w:tcPr>
          <w:p w:rsidR="00B046DB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4</w:t>
            </w:r>
          </w:p>
        </w:tc>
        <w:tc>
          <w:tcPr>
            <w:tcW w:w="882" w:type="dxa"/>
          </w:tcPr>
          <w:p w:rsidR="00F96979" w:rsidRPr="00F1293F" w:rsidRDefault="00412182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F96979" w:rsidRPr="00F1293F" w:rsidRDefault="00927864" w:rsidP="00B046DB">
            <w:pPr>
              <w:spacing w:line="276" w:lineRule="auto"/>
            </w:pPr>
            <w:r>
              <w:t>List any five features of 8051 microcontrollers.</w:t>
            </w:r>
          </w:p>
        </w:tc>
        <w:tc>
          <w:tcPr>
            <w:tcW w:w="1350" w:type="dxa"/>
            <w:vAlign w:val="center"/>
          </w:tcPr>
          <w:p w:rsidR="00F96979" w:rsidRPr="000532CB" w:rsidRDefault="00927864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4</w:t>
            </w:r>
          </w:p>
        </w:tc>
        <w:tc>
          <w:tcPr>
            <w:tcW w:w="882" w:type="dxa"/>
          </w:tcPr>
          <w:p w:rsidR="00F96979" w:rsidRPr="00F1293F" w:rsidRDefault="00C74D31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587DC9" w:rsidP="00B046DB">
            <w:pPr>
              <w:spacing w:line="276" w:lineRule="auto"/>
            </w:pPr>
            <w:r>
              <w:t>Explain the architecture of 8085 processor with neat diagram.</w:t>
            </w:r>
          </w:p>
        </w:tc>
        <w:tc>
          <w:tcPr>
            <w:tcW w:w="1350" w:type="dxa"/>
          </w:tcPr>
          <w:p w:rsidR="00F96979" w:rsidRPr="000532CB" w:rsidRDefault="00927864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056333" w:rsidRPr="00F1293F" w:rsidTr="00F834A5">
        <w:trPr>
          <w:trHeight w:val="144"/>
        </w:trPr>
        <w:tc>
          <w:tcPr>
            <w:tcW w:w="558" w:type="dxa"/>
            <w:gridSpan w:val="2"/>
          </w:tcPr>
          <w:p w:rsidR="00056333" w:rsidRDefault="00993CD2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056333" w:rsidRDefault="00C74D31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882" w:type="dxa"/>
          </w:tcPr>
          <w:p w:rsidR="00056333" w:rsidRDefault="00C74D31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390" w:type="dxa"/>
          </w:tcPr>
          <w:p w:rsidR="00056333" w:rsidRDefault="00587DC9" w:rsidP="00B046DB">
            <w:pPr>
              <w:spacing w:line="276" w:lineRule="auto"/>
            </w:pPr>
            <w:r>
              <w:t>Explain the functional blocks of 8086 processor with neat diagram.</w:t>
            </w:r>
          </w:p>
        </w:tc>
        <w:tc>
          <w:tcPr>
            <w:tcW w:w="1350" w:type="dxa"/>
          </w:tcPr>
          <w:p w:rsidR="00056333" w:rsidRDefault="00927864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96979" w:rsidRPr="00F1293F" w:rsidTr="00B046DB">
        <w:trPr>
          <w:trHeight w:val="144"/>
        </w:trPr>
        <w:tc>
          <w:tcPr>
            <w:tcW w:w="9900" w:type="dxa"/>
            <w:gridSpan w:val="7"/>
          </w:tcPr>
          <w:p w:rsidR="00F96979" w:rsidRPr="00F1293F" w:rsidRDefault="00F96979" w:rsidP="00B046DB">
            <w:pPr>
              <w:spacing w:line="276" w:lineRule="auto"/>
              <w:jc w:val="center"/>
            </w:pP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882" w:type="dxa"/>
          </w:tcPr>
          <w:p w:rsidR="00F96979" w:rsidRPr="00F1293F" w:rsidRDefault="00F96979" w:rsidP="00B046DB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390" w:type="dxa"/>
          </w:tcPr>
          <w:p w:rsidR="00F96979" w:rsidRPr="00F1293F" w:rsidRDefault="00F96979" w:rsidP="00B046DB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:rsidR="00F96979" w:rsidRPr="00F1293F" w:rsidRDefault="00B046DB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96979" w:rsidRPr="00F1293F" w:rsidTr="00DC24AF">
        <w:trPr>
          <w:trHeight w:val="144"/>
        </w:trPr>
        <w:tc>
          <w:tcPr>
            <w:tcW w:w="558" w:type="dxa"/>
            <w:gridSpan w:val="2"/>
            <w:vAlign w:val="center"/>
          </w:tcPr>
          <w:p w:rsidR="00F96979" w:rsidRPr="00F1293F" w:rsidRDefault="00F96979" w:rsidP="00DC24A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  <w:vAlign w:val="center"/>
          </w:tcPr>
          <w:p w:rsidR="00F96979" w:rsidRPr="00F1293F" w:rsidRDefault="00F96979" w:rsidP="000E09B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5</w:t>
            </w:r>
          </w:p>
        </w:tc>
        <w:tc>
          <w:tcPr>
            <w:tcW w:w="882" w:type="dxa"/>
            <w:vAlign w:val="center"/>
          </w:tcPr>
          <w:p w:rsidR="00F96979" w:rsidRPr="00F1293F" w:rsidRDefault="001C0504" w:rsidP="00B1230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390" w:type="dxa"/>
          </w:tcPr>
          <w:p w:rsidR="00B47812" w:rsidRPr="00F1293F" w:rsidRDefault="00DC716C" w:rsidP="00B046DB">
            <w:pPr>
              <w:spacing w:line="276" w:lineRule="auto"/>
            </w:pPr>
            <w:r>
              <w:t>List the features of 80386 processors.</w:t>
            </w:r>
          </w:p>
        </w:tc>
        <w:tc>
          <w:tcPr>
            <w:tcW w:w="1350" w:type="dxa"/>
            <w:vAlign w:val="center"/>
          </w:tcPr>
          <w:p w:rsidR="00F96979" w:rsidRPr="000532CB" w:rsidRDefault="008D5799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96979" w:rsidRPr="00F1293F" w:rsidTr="00F834A5">
        <w:trPr>
          <w:trHeight w:val="144"/>
        </w:trPr>
        <w:tc>
          <w:tcPr>
            <w:tcW w:w="558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:rsidR="00F96979" w:rsidRPr="00F1293F" w:rsidRDefault="00F96979" w:rsidP="00B046DB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D71AD4">
              <w:rPr>
                <w:b/>
              </w:rPr>
              <w:t>6</w:t>
            </w:r>
          </w:p>
        </w:tc>
        <w:tc>
          <w:tcPr>
            <w:tcW w:w="882" w:type="dxa"/>
          </w:tcPr>
          <w:p w:rsidR="00F96979" w:rsidRPr="00F1293F" w:rsidRDefault="00812230" w:rsidP="00B046D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390" w:type="dxa"/>
          </w:tcPr>
          <w:p w:rsidR="00F96979" w:rsidRPr="00F1293F" w:rsidRDefault="00DC716C" w:rsidP="00B046DB">
            <w:pPr>
              <w:spacing w:line="276" w:lineRule="auto"/>
            </w:pPr>
            <w:r>
              <w:t>Explain Interrupts handling in microprocessors with an analogy.</w:t>
            </w:r>
          </w:p>
        </w:tc>
        <w:tc>
          <w:tcPr>
            <w:tcW w:w="1350" w:type="dxa"/>
          </w:tcPr>
          <w:p w:rsidR="00F96979" w:rsidRPr="000532CB" w:rsidRDefault="008D5799" w:rsidP="00B046D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p w:rsidR="00304B54" w:rsidRDefault="00304B54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AA3E82" w:rsidRDefault="00AA3E82" w:rsidP="009D6A3C"/>
    <w:p w:rsidR="00092677" w:rsidRDefault="00092677" w:rsidP="009D6A3C"/>
    <w:sectPr w:rsidR="00092677" w:rsidSect="00763558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5D23" w:rsidRDefault="00B05D23">
      <w:r>
        <w:separator/>
      </w:r>
    </w:p>
  </w:endnote>
  <w:endnote w:type="continuationSeparator" w:id="0">
    <w:p w:rsidR="00B05D23" w:rsidRDefault="00B0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5D23" w:rsidRDefault="00B05D23">
      <w:r>
        <w:separator/>
      </w:r>
    </w:p>
  </w:footnote>
  <w:footnote w:type="continuationSeparator" w:id="0">
    <w:p w:rsidR="00B05D23" w:rsidRDefault="00B05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4BE0AE2"/>
    <w:multiLevelType w:val="hybridMultilevel"/>
    <w:tmpl w:val="41B63FF4"/>
    <w:lvl w:ilvl="0" w:tplc="D348F9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E6BAA"/>
    <w:multiLevelType w:val="hybridMultilevel"/>
    <w:tmpl w:val="E3721E3A"/>
    <w:lvl w:ilvl="0" w:tplc="CE8EB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203D66"/>
    <w:multiLevelType w:val="hybridMultilevel"/>
    <w:tmpl w:val="6FA45F26"/>
    <w:lvl w:ilvl="0" w:tplc="DEC00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F2D47"/>
    <w:multiLevelType w:val="hybridMultilevel"/>
    <w:tmpl w:val="851E6976"/>
    <w:lvl w:ilvl="0" w:tplc="ECC26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1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762999">
    <w:abstractNumId w:val="30"/>
  </w:num>
  <w:num w:numId="2" w16cid:durableId="2090811972">
    <w:abstractNumId w:val="26"/>
  </w:num>
  <w:num w:numId="3" w16cid:durableId="518736142">
    <w:abstractNumId w:val="7"/>
  </w:num>
  <w:num w:numId="4" w16cid:durableId="1569413580">
    <w:abstractNumId w:val="10"/>
  </w:num>
  <w:num w:numId="5" w16cid:durableId="334915832">
    <w:abstractNumId w:val="4"/>
  </w:num>
  <w:num w:numId="6" w16cid:durableId="1240672485">
    <w:abstractNumId w:val="27"/>
  </w:num>
  <w:num w:numId="7" w16cid:durableId="1705061945">
    <w:abstractNumId w:val="2"/>
  </w:num>
  <w:num w:numId="8" w16cid:durableId="1851018918">
    <w:abstractNumId w:val="15"/>
  </w:num>
  <w:num w:numId="9" w16cid:durableId="1892110166">
    <w:abstractNumId w:val="0"/>
  </w:num>
  <w:num w:numId="10" w16cid:durableId="1751152761">
    <w:abstractNumId w:val="16"/>
  </w:num>
  <w:num w:numId="11" w16cid:durableId="706950383">
    <w:abstractNumId w:val="24"/>
  </w:num>
  <w:num w:numId="12" w16cid:durableId="203295327">
    <w:abstractNumId w:val="3"/>
  </w:num>
  <w:num w:numId="13" w16cid:durableId="354311323">
    <w:abstractNumId w:val="1"/>
  </w:num>
  <w:num w:numId="14" w16cid:durableId="39937800">
    <w:abstractNumId w:val="22"/>
  </w:num>
  <w:num w:numId="15" w16cid:durableId="1213229966">
    <w:abstractNumId w:val="13"/>
  </w:num>
  <w:num w:numId="16" w16cid:durableId="1614242687">
    <w:abstractNumId w:val="20"/>
  </w:num>
  <w:num w:numId="17" w16cid:durableId="326788675">
    <w:abstractNumId w:val="28"/>
  </w:num>
  <w:num w:numId="18" w16cid:durableId="847862988">
    <w:abstractNumId w:val="29"/>
  </w:num>
  <w:num w:numId="19" w16cid:durableId="1913271983">
    <w:abstractNumId w:val="11"/>
  </w:num>
  <w:num w:numId="20" w16cid:durableId="1466894495">
    <w:abstractNumId w:val="25"/>
  </w:num>
  <w:num w:numId="21" w16cid:durableId="1077559351">
    <w:abstractNumId w:val="31"/>
  </w:num>
  <w:num w:numId="22" w16cid:durableId="613875775">
    <w:abstractNumId w:val="18"/>
  </w:num>
  <w:num w:numId="23" w16cid:durableId="1380009874">
    <w:abstractNumId w:val="8"/>
  </w:num>
  <w:num w:numId="24" w16cid:durableId="1647514540">
    <w:abstractNumId w:val="23"/>
  </w:num>
  <w:num w:numId="25" w16cid:durableId="1699161308">
    <w:abstractNumId w:val="14"/>
  </w:num>
  <w:num w:numId="26" w16cid:durableId="741369669">
    <w:abstractNumId w:val="19"/>
  </w:num>
  <w:num w:numId="27" w16cid:durableId="1181973864">
    <w:abstractNumId w:val="21"/>
  </w:num>
  <w:num w:numId="28" w16cid:durableId="316764856">
    <w:abstractNumId w:val="9"/>
  </w:num>
  <w:num w:numId="29" w16cid:durableId="16730707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62488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0178696">
    <w:abstractNumId w:val="6"/>
  </w:num>
  <w:num w:numId="32" w16cid:durableId="997002637">
    <w:abstractNumId w:val="17"/>
  </w:num>
  <w:num w:numId="33" w16cid:durableId="1181700818">
    <w:abstractNumId w:val="12"/>
  </w:num>
  <w:num w:numId="34" w16cid:durableId="1173952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565"/>
    <w:rsid w:val="00026871"/>
    <w:rsid w:val="00041C61"/>
    <w:rsid w:val="0004454C"/>
    <w:rsid w:val="000532CB"/>
    <w:rsid w:val="00056333"/>
    <w:rsid w:val="0006309A"/>
    <w:rsid w:val="000668AF"/>
    <w:rsid w:val="00067B84"/>
    <w:rsid w:val="0007202F"/>
    <w:rsid w:val="00092013"/>
    <w:rsid w:val="00092677"/>
    <w:rsid w:val="00097C5E"/>
    <w:rsid w:val="000A55B2"/>
    <w:rsid w:val="000A6862"/>
    <w:rsid w:val="000B0273"/>
    <w:rsid w:val="000B1D58"/>
    <w:rsid w:val="000B3ECE"/>
    <w:rsid w:val="000D0781"/>
    <w:rsid w:val="000D1BF8"/>
    <w:rsid w:val="000D3DAB"/>
    <w:rsid w:val="000E09BA"/>
    <w:rsid w:val="000E706B"/>
    <w:rsid w:val="000F3F79"/>
    <w:rsid w:val="000F5CE9"/>
    <w:rsid w:val="000F7C41"/>
    <w:rsid w:val="001024B1"/>
    <w:rsid w:val="00123D46"/>
    <w:rsid w:val="00130098"/>
    <w:rsid w:val="00140359"/>
    <w:rsid w:val="00165261"/>
    <w:rsid w:val="00165416"/>
    <w:rsid w:val="00172A99"/>
    <w:rsid w:val="00187ABD"/>
    <w:rsid w:val="00192585"/>
    <w:rsid w:val="0019691B"/>
    <w:rsid w:val="001A3121"/>
    <w:rsid w:val="001C0504"/>
    <w:rsid w:val="001C1C62"/>
    <w:rsid w:val="001D561E"/>
    <w:rsid w:val="001D628F"/>
    <w:rsid w:val="001E5C02"/>
    <w:rsid w:val="001E7FD8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1AC9"/>
    <w:rsid w:val="0025242B"/>
    <w:rsid w:val="002830DA"/>
    <w:rsid w:val="00290C10"/>
    <w:rsid w:val="002A089E"/>
    <w:rsid w:val="002A1FE8"/>
    <w:rsid w:val="002B6E32"/>
    <w:rsid w:val="002B7F61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3B02"/>
    <w:rsid w:val="00335159"/>
    <w:rsid w:val="00337D95"/>
    <w:rsid w:val="00345FD4"/>
    <w:rsid w:val="0035386F"/>
    <w:rsid w:val="00375136"/>
    <w:rsid w:val="003802F6"/>
    <w:rsid w:val="00383D4F"/>
    <w:rsid w:val="003927EE"/>
    <w:rsid w:val="003B4939"/>
    <w:rsid w:val="003C5876"/>
    <w:rsid w:val="003D0325"/>
    <w:rsid w:val="003E24A4"/>
    <w:rsid w:val="003F1FE5"/>
    <w:rsid w:val="004031B7"/>
    <w:rsid w:val="00412182"/>
    <w:rsid w:val="00423E57"/>
    <w:rsid w:val="004411CF"/>
    <w:rsid w:val="00457F11"/>
    <w:rsid w:val="00477381"/>
    <w:rsid w:val="00483674"/>
    <w:rsid w:val="00485579"/>
    <w:rsid w:val="00494B6F"/>
    <w:rsid w:val="004A3B72"/>
    <w:rsid w:val="00501614"/>
    <w:rsid w:val="00505A3A"/>
    <w:rsid w:val="00506F79"/>
    <w:rsid w:val="00507EF8"/>
    <w:rsid w:val="00513B1E"/>
    <w:rsid w:val="00514A59"/>
    <w:rsid w:val="00532767"/>
    <w:rsid w:val="00557EBF"/>
    <w:rsid w:val="0056032F"/>
    <w:rsid w:val="005703B1"/>
    <w:rsid w:val="00572923"/>
    <w:rsid w:val="00583FCD"/>
    <w:rsid w:val="00587DC9"/>
    <w:rsid w:val="00593186"/>
    <w:rsid w:val="005967D7"/>
    <w:rsid w:val="005A5F7A"/>
    <w:rsid w:val="005C43F5"/>
    <w:rsid w:val="005E134E"/>
    <w:rsid w:val="005E31D1"/>
    <w:rsid w:val="005E4EC8"/>
    <w:rsid w:val="005E510C"/>
    <w:rsid w:val="005E5FE3"/>
    <w:rsid w:val="005F7E56"/>
    <w:rsid w:val="00606520"/>
    <w:rsid w:val="006066B7"/>
    <w:rsid w:val="00607C9C"/>
    <w:rsid w:val="00627089"/>
    <w:rsid w:val="00627808"/>
    <w:rsid w:val="00631851"/>
    <w:rsid w:val="00644070"/>
    <w:rsid w:val="006505BB"/>
    <w:rsid w:val="00652136"/>
    <w:rsid w:val="00653F79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30A55"/>
    <w:rsid w:val="0074308A"/>
    <w:rsid w:val="0075260C"/>
    <w:rsid w:val="007530E4"/>
    <w:rsid w:val="007566DA"/>
    <w:rsid w:val="007571B9"/>
    <w:rsid w:val="00763558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230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0CBB"/>
    <w:rsid w:val="0086508B"/>
    <w:rsid w:val="00867568"/>
    <w:rsid w:val="008806F3"/>
    <w:rsid w:val="00883BF6"/>
    <w:rsid w:val="00886205"/>
    <w:rsid w:val="0089522A"/>
    <w:rsid w:val="00895CC3"/>
    <w:rsid w:val="008A6357"/>
    <w:rsid w:val="008B5B9D"/>
    <w:rsid w:val="008C23BD"/>
    <w:rsid w:val="008C4D69"/>
    <w:rsid w:val="008D5799"/>
    <w:rsid w:val="008E444D"/>
    <w:rsid w:val="008E5E7C"/>
    <w:rsid w:val="008F26A1"/>
    <w:rsid w:val="00903318"/>
    <w:rsid w:val="009114ED"/>
    <w:rsid w:val="00927864"/>
    <w:rsid w:val="00947E03"/>
    <w:rsid w:val="00953A4D"/>
    <w:rsid w:val="009606D9"/>
    <w:rsid w:val="00971055"/>
    <w:rsid w:val="00975E38"/>
    <w:rsid w:val="00993CD2"/>
    <w:rsid w:val="00996DE4"/>
    <w:rsid w:val="009A48D8"/>
    <w:rsid w:val="009A6563"/>
    <w:rsid w:val="009B078D"/>
    <w:rsid w:val="009B18B5"/>
    <w:rsid w:val="009C565B"/>
    <w:rsid w:val="009D33E4"/>
    <w:rsid w:val="009D6A3C"/>
    <w:rsid w:val="009E1DD7"/>
    <w:rsid w:val="009E609D"/>
    <w:rsid w:val="00A0273C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1C77"/>
    <w:rsid w:val="00A824D6"/>
    <w:rsid w:val="00A829F9"/>
    <w:rsid w:val="00A86D15"/>
    <w:rsid w:val="00A97DBC"/>
    <w:rsid w:val="00AA3E82"/>
    <w:rsid w:val="00AD117B"/>
    <w:rsid w:val="00AD1692"/>
    <w:rsid w:val="00AD2A47"/>
    <w:rsid w:val="00AE010D"/>
    <w:rsid w:val="00AE7503"/>
    <w:rsid w:val="00AF37B7"/>
    <w:rsid w:val="00AF488E"/>
    <w:rsid w:val="00B02145"/>
    <w:rsid w:val="00B046DB"/>
    <w:rsid w:val="00B05D23"/>
    <w:rsid w:val="00B103D5"/>
    <w:rsid w:val="00B1230E"/>
    <w:rsid w:val="00B12DAF"/>
    <w:rsid w:val="00B24293"/>
    <w:rsid w:val="00B33CC4"/>
    <w:rsid w:val="00B347BE"/>
    <w:rsid w:val="00B352A2"/>
    <w:rsid w:val="00B35B1C"/>
    <w:rsid w:val="00B406F2"/>
    <w:rsid w:val="00B41372"/>
    <w:rsid w:val="00B47812"/>
    <w:rsid w:val="00B47E6F"/>
    <w:rsid w:val="00B506C9"/>
    <w:rsid w:val="00B65425"/>
    <w:rsid w:val="00B674AD"/>
    <w:rsid w:val="00B73465"/>
    <w:rsid w:val="00B77011"/>
    <w:rsid w:val="00B85282"/>
    <w:rsid w:val="00B85AC3"/>
    <w:rsid w:val="00B92A8C"/>
    <w:rsid w:val="00B953B8"/>
    <w:rsid w:val="00BA3425"/>
    <w:rsid w:val="00BA71A0"/>
    <w:rsid w:val="00BB5F47"/>
    <w:rsid w:val="00BC6BC5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74D31"/>
    <w:rsid w:val="00C818FC"/>
    <w:rsid w:val="00C9646E"/>
    <w:rsid w:val="00C973CE"/>
    <w:rsid w:val="00C97AA2"/>
    <w:rsid w:val="00CC1F6C"/>
    <w:rsid w:val="00CD7A25"/>
    <w:rsid w:val="00CE0E2F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00B5"/>
    <w:rsid w:val="00D12F52"/>
    <w:rsid w:val="00D15F62"/>
    <w:rsid w:val="00D16B28"/>
    <w:rsid w:val="00D31B6F"/>
    <w:rsid w:val="00D4421C"/>
    <w:rsid w:val="00D6588A"/>
    <w:rsid w:val="00D71AD4"/>
    <w:rsid w:val="00D72550"/>
    <w:rsid w:val="00D72874"/>
    <w:rsid w:val="00D75F7C"/>
    <w:rsid w:val="00D84B66"/>
    <w:rsid w:val="00D909D4"/>
    <w:rsid w:val="00DA6386"/>
    <w:rsid w:val="00DB5203"/>
    <w:rsid w:val="00DC24AF"/>
    <w:rsid w:val="00DC352B"/>
    <w:rsid w:val="00DC57F8"/>
    <w:rsid w:val="00DC5879"/>
    <w:rsid w:val="00DC716C"/>
    <w:rsid w:val="00DD3914"/>
    <w:rsid w:val="00DD4FD5"/>
    <w:rsid w:val="00DD504D"/>
    <w:rsid w:val="00DD7A0B"/>
    <w:rsid w:val="00E018C9"/>
    <w:rsid w:val="00E16945"/>
    <w:rsid w:val="00E21F71"/>
    <w:rsid w:val="00E24DA0"/>
    <w:rsid w:val="00E41242"/>
    <w:rsid w:val="00E4164C"/>
    <w:rsid w:val="00E4558C"/>
    <w:rsid w:val="00E54451"/>
    <w:rsid w:val="00E549E4"/>
    <w:rsid w:val="00E54F01"/>
    <w:rsid w:val="00E56D06"/>
    <w:rsid w:val="00E6008F"/>
    <w:rsid w:val="00E61875"/>
    <w:rsid w:val="00E63324"/>
    <w:rsid w:val="00E65EEC"/>
    <w:rsid w:val="00E72136"/>
    <w:rsid w:val="00E75819"/>
    <w:rsid w:val="00E773D7"/>
    <w:rsid w:val="00EA2DF7"/>
    <w:rsid w:val="00EA63E3"/>
    <w:rsid w:val="00EB26FD"/>
    <w:rsid w:val="00EB5A05"/>
    <w:rsid w:val="00EC2240"/>
    <w:rsid w:val="00EC46CE"/>
    <w:rsid w:val="00EE5BF8"/>
    <w:rsid w:val="00EE6CBD"/>
    <w:rsid w:val="00EE6EB1"/>
    <w:rsid w:val="00EF1ADB"/>
    <w:rsid w:val="00EF61F1"/>
    <w:rsid w:val="00F2449C"/>
    <w:rsid w:val="00F31994"/>
    <w:rsid w:val="00F409C2"/>
    <w:rsid w:val="00F67B07"/>
    <w:rsid w:val="00F7026E"/>
    <w:rsid w:val="00F729F4"/>
    <w:rsid w:val="00F72D65"/>
    <w:rsid w:val="00F75DAE"/>
    <w:rsid w:val="00F779C1"/>
    <w:rsid w:val="00F834A5"/>
    <w:rsid w:val="00F8642A"/>
    <w:rsid w:val="00F87087"/>
    <w:rsid w:val="00F96979"/>
    <w:rsid w:val="00FA0B51"/>
    <w:rsid w:val="00FA6CDE"/>
    <w:rsid w:val="00FB43DD"/>
    <w:rsid w:val="00FD14FB"/>
    <w:rsid w:val="00FD5710"/>
    <w:rsid w:val="00FD592F"/>
    <w:rsid w:val="00FD66CB"/>
    <w:rsid w:val="00FD6BA0"/>
    <w:rsid w:val="00FF29D6"/>
    <w:rsid w:val="00FF68B2"/>
    <w:rsid w:val="00FF6EAF"/>
    <w:rsid w:val="00FF7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  <o:rules v:ext="edit">
        <o:r id="V:Rule1" type="connector" idref="#Straight Arrow Connector 7"/>
        <o:r id="V:Rule2" type="connector" idref="#Straight Arrow Connector 8"/>
      </o:rules>
    </o:shapelayout>
  </w:shapeDefaults>
  <w:decimalSymbol w:val="."/>
  <w:listSeparator w:val=","/>
  <w14:docId w14:val="36BF9900"/>
  <w15:docId w15:val="{07EFB605-45FE-4873-AA1B-A49868E8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CB8B4-B3E9-4533-82C5-FCBE92CF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154</cp:revision>
  <cp:lastPrinted>2021-12-02T07:24:00Z</cp:lastPrinted>
  <dcterms:created xsi:type="dcterms:W3CDTF">2022-07-28T06:25:00Z</dcterms:created>
  <dcterms:modified xsi:type="dcterms:W3CDTF">2023-01-09T11:11:00Z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