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92F" w:rsidRDefault="00000000" w:rsidP="0080792F">
      <w:pPr>
        <w:tabs>
          <w:tab w:val="left" w:pos="1303"/>
        </w:tabs>
        <w:ind w:firstLine="720"/>
        <w:rPr>
          <w:b/>
        </w:rPr>
      </w:pPr>
      <w:r>
        <w:pict>
          <v:group id=" 221" o:spid="_x0000_s2061" style="position:absolute;left:0;text-align:left;margin-left:358.5pt;margin-top:6.65pt;width:86.7pt;height:49.25pt;z-index:251659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2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80792F" w:rsidRDefault="0080792F" w:rsidP="0080792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  <w:r w:rsidR="002005E7">
                      <w:rPr>
                        <w:b/>
                        <w:color w:val="000000" w:themeColor="text1"/>
                        <w:sz w:val="16"/>
                      </w:rPr>
                      <w:t>I</w:t>
                    </w:r>
                  </w:p>
                </w:txbxContent>
              </v:textbox>
            </v:shape>
            <v:shape id=" 223" o:spid="_x0000_s2063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80792F" w:rsidRDefault="0080792F" w:rsidP="0080792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80792F" w:rsidRDefault="0080792F" w:rsidP="0080792F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22CE305505</w:t>
                    </w:r>
                  </w:p>
                </w:txbxContent>
              </v:textbox>
            </v:shape>
          </v:group>
        </w:pict>
      </w:r>
      <w:r w:rsidR="0080792F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-326390</wp:posOffset>
            </wp:positionH>
            <wp:positionV relativeFrom="paragraph">
              <wp:posOffset>130810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92F">
        <w:rPr>
          <w:b/>
        </w:rPr>
        <w:t xml:space="preserve"> D.Y. PATIL COLLEGE OF ENGINEERING &amp; TECHNOLOGY</w:t>
      </w:r>
    </w:p>
    <w:p w:rsidR="0080792F" w:rsidRDefault="0080792F" w:rsidP="0080792F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:rsidR="0080792F" w:rsidRDefault="0080792F" w:rsidP="0080792F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(An Autonomous Institute)</w:t>
      </w:r>
    </w:p>
    <w:p w:rsidR="0080792F" w:rsidRDefault="0080792F" w:rsidP="0080792F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  <w:t xml:space="preserve">                       </w:t>
      </w:r>
      <w:r>
        <w:rPr>
          <w:szCs w:val="26"/>
        </w:rPr>
        <w:t>T. Y. B. Tech (Civil), Sem-V</w:t>
      </w:r>
      <w:r>
        <w:rPr>
          <w:szCs w:val="26"/>
        </w:rPr>
        <w:tab/>
      </w:r>
    </w:p>
    <w:p w:rsidR="0080792F" w:rsidRDefault="0080792F" w:rsidP="0080792F">
      <w:pPr>
        <w:tabs>
          <w:tab w:val="left" w:pos="1303"/>
        </w:tabs>
      </w:pPr>
      <w:r>
        <w:rPr>
          <w:b/>
        </w:rPr>
        <w:t xml:space="preserve">                           END SEMESTER EXAMINATION(ESE), DEC. – 2022</w:t>
      </w:r>
    </w:p>
    <w:p w:rsidR="0080792F" w:rsidRDefault="0080792F" w:rsidP="0080792F">
      <w:r>
        <w:t xml:space="preserve">                    Course Name: </w:t>
      </w:r>
      <w:r>
        <w:rPr>
          <w:b/>
          <w:bCs/>
        </w:rPr>
        <w:t>Advanced Surveying</w:t>
      </w:r>
      <w:r>
        <w:t xml:space="preserve">   Course Code: </w:t>
      </w:r>
      <w:r>
        <w:rPr>
          <w:b/>
          <w:bCs/>
        </w:rPr>
        <w:t>201CEL305</w:t>
      </w:r>
    </w:p>
    <w:p w:rsidR="0080792F" w:rsidRDefault="00000000" w:rsidP="0080792F">
      <w:pPr>
        <w:jc w:val="center"/>
        <w:rPr>
          <w:sz w:val="24"/>
          <w:szCs w:val="24"/>
        </w:rPr>
      </w:pPr>
      <w:r>
        <w:pict>
          <v:shape id="Text Box 9" o:spid="_x0000_s2060" type="#_x0000_t202" style="position:absolute;left:0;text-align:left;margin-left:396.7pt;margin-top:7.7pt;width:91.4pt;height:17.9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80792F" w:rsidRDefault="0080792F" w:rsidP="0080792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80792F" w:rsidRDefault="0080792F" w:rsidP="0080792F">
      <w:pPr>
        <w:rPr>
          <w:b/>
          <w:noProof/>
        </w:rPr>
      </w:pPr>
      <w:r>
        <w:rPr>
          <w:b/>
        </w:rPr>
        <w:t xml:space="preserve">     Day and Date: 15.12.2022</w:t>
      </w:r>
    </w:p>
    <w:p w:rsidR="0080792F" w:rsidRDefault="00000000" w:rsidP="0080792F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8" type="#_x0000_t32" style="position:absolute;margin-left:-1.3pt;margin-top:13.9pt;width:481.3pt;height:0;z-index:251656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59" type="#_x0000_t32" style="position:absolute;margin-left:-1.3pt;margin-top:15.85pt;width:481.3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80792F">
        <w:rPr>
          <w:b/>
        </w:rPr>
        <w:t xml:space="preserve">     Time: </w:t>
      </w:r>
      <w:r w:rsidR="004333B4">
        <w:rPr>
          <w:b/>
        </w:rPr>
        <w:t xml:space="preserve">2.00 pm to 4.00pm </w:t>
      </w:r>
      <w:r w:rsidR="0080792F">
        <w:rPr>
          <w:b/>
        </w:rPr>
        <w:t xml:space="preserve"> </w:t>
      </w:r>
      <w:r w:rsidR="0080792F">
        <w:rPr>
          <w:b/>
        </w:rPr>
        <w:tab/>
      </w:r>
      <w:r w:rsidR="0080792F">
        <w:rPr>
          <w:b/>
        </w:rPr>
        <w:tab/>
      </w:r>
      <w:r w:rsidR="0080792F">
        <w:rPr>
          <w:b/>
        </w:rPr>
        <w:tab/>
      </w:r>
      <w:r w:rsidR="0080792F">
        <w:rPr>
          <w:b/>
        </w:rPr>
        <w:tab/>
      </w:r>
      <w:r w:rsidR="0080792F">
        <w:rPr>
          <w:b/>
        </w:rPr>
        <w:tab/>
      </w:r>
      <w:r w:rsidR="0080792F">
        <w:rPr>
          <w:b/>
        </w:rPr>
        <w:tab/>
      </w:r>
      <w:r w:rsidR="0080792F">
        <w:rPr>
          <w:b/>
        </w:rPr>
        <w:tab/>
        <w:t xml:space="preserve"> Max. Marks- 50</w:t>
      </w:r>
    </w:p>
    <w:p w:rsidR="0080792F" w:rsidRDefault="0080792F" w:rsidP="0080792F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192585" w:rsidRPr="00192585" w:rsidRDefault="004C2619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All Questions are</w:t>
      </w:r>
      <w:r w:rsidR="00192585" w:rsidRPr="00192585">
        <w:rPr>
          <w:i/>
          <w:sz w:val="20"/>
          <w:szCs w:val="20"/>
        </w:rPr>
        <w:t xml:space="preserve">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95CC3" w:rsidRPr="001174EB" w:rsidRDefault="00895CC3" w:rsidP="001174EB">
      <w:pPr>
        <w:rPr>
          <w:i/>
          <w:sz w:val="20"/>
          <w:szCs w:val="20"/>
        </w:rPr>
      </w:pP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558"/>
        <w:gridCol w:w="826"/>
        <w:gridCol w:w="851"/>
        <w:gridCol w:w="6804"/>
        <w:gridCol w:w="985"/>
        <w:gridCol w:w="6"/>
      </w:tblGrid>
      <w:tr w:rsidR="00406396" w:rsidRPr="000B4E20" w:rsidTr="00A36146">
        <w:trPr>
          <w:gridAfter w:val="1"/>
          <w:wAfter w:w="6" w:type="dxa"/>
          <w:trHeight w:val="340"/>
        </w:trPr>
        <w:tc>
          <w:tcPr>
            <w:tcW w:w="558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D43327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51" w:type="dxa"/>
            <w:vAlign w:val="center"/>
          </w:tcPr>
          <w:p w:rsidR="00406396" w:rsidRPr="000B4E20" w:rsidRDefault="009D2276" w:rsidP="0056727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Q.</w:t>
            </w:r>
            <w:r w:rsidR="00406396" w:rsidRPr="000B4E20">
              <w:rPr>
                <w:b/>
                <w:sz w:val="24"/>
                <w:szCs w:val="24"/>
              </w:rPr>
              <w:t>No</w:t>
            </w:r>
            <w:proofErr w:type="spellEnd"/>
            <w:r w:rsidR="00406396" w:rsidRPr="000B4E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804" w:type="dxa"/>
            <w:vAlign w:val="center"/>
          </w:tcPr>
          <w:p w:rsidR="00406396" w:rsidRPr="000B4E20" w:rsidRDefault="00406396" w:rsidP="00567276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406396" w:rsidRPr="000B4E20" w:rsidRDefault="00406396" w:rsidP="0056727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Marks</w:t>
            </w:r>
          </w:p>
        </w:tc>
      </w:tr>
      <w:tr w:rsidR="00406396" w:rsidRPr="000B4E20" w:rsidTr="00D43327">
        <w:trPr>
          <w:gridAfter w:val="1"/>
          <w:wAfter w:w="6" w:type="dxa"/>
          <w:trHeight w:val="506"/>
        </w:trPr>
        <w:tc>
          <w:tcPr>
            <w:tcW w:w="558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:rsidR="00406396" w:rsidRPr="000B4E20" w:rsidRDefault="00406396" w:rsidP="00D433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 xml:space="preserve">  Q.1</w:t>
            </w:r>
          </w:p>
        </w:tc>
        <w:tc>
          <w:tcPr>
            <w:tcW w:w="6804" w:type="dxa"/>
            <w:vAlign w:val="center"/>
          </w:tcPr>
          <w:p w:rsidR="00406396" w:rsidRPr="000B4E20" w:rsidRDefault="00406396" w:rsidP="0056727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85" w:type="dxa"/>
            <w:vAlign w:val="center"/>
          </w:tcPr>
          <w:p w:rsidR="00406396" w:rsidRPr="000B4E20" w:rsidRDefault="00406396" w:rsidP="0056727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20</w:t>
            </w:r>
          </w:p>
        </w:tc>
      </w:tr>
      <w:tr w:rsidR="00406396" w:rsidRPr="000B4E20" w:rsidTr="00D43327">
        <w:trPr>
          <w:trHeight w:val="3569"/>
        </w:trPr>
        <w:tc>
          <w:tcPr>
            <w:tcW w:w="558" w:type="dxa"/>
          </w:tcPr>
          <w:p w:rsidR="00406396" w:rsidRPr="000B4E20" w:rsidRDefault="00084903" w:rsidP="000849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:rsidR="00406396" w:rsidRPr="000B4E20" w:rsidRDefault="00406396" w:rsidP="00D43327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CO1</w:t>
            </w:r>
          </w:p>
        </w:tc>
        <w:tc>
          <w:tcPr>
            <w:tcW w:w="851" w:type="dxa"/>
          </w:tcPr>
          <w:p w:rsidR="00406396" w:rsidRPr="000B4E20" w:rsidRDefault="00406396" w:rsidP="002E048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04" w:type="dxa"/>
          </w:tcPr>
          <w:p w:rsidR="00406396" w:rsidRPr="000B4E20" w:rsidRDefault="000E7289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Find the RL of station B from two observations taken by a theodolite from station A one to BM and other to station B.</w:t>
            </w:r>
          </w:p>
          <w:tbl>
            <w:tblPr>
              <w:tblStyle w:val="TableGrid"/>
              <w:tblW w:w="612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992"/>
              <w:gridCol w:w="1080"/>
              <w:gridCol w:w="1020"/>
              <w:gridCol w:w="1020"/>
              <w:gridCol w:w="1020"/>
            </w:tblGrid>
            <w:tr w:rsidR="00406396" w:rsidRPr="000B4E20" w:rsidTr="009D2276">
              <w:trPr>
                <w:trHeight w:val="454"/>
              </w:trPr>
              <w:tc>
                <w:tcPr>
                  <w:tcW w:w="988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Instrument station</w:t>
                  </w:r>
                </w:p>
              </w:tc>
              <w:tc>
                <w:tcPr>
                  <w:tcW w:w="992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Staff station</w:t>
                  </w:r>
                </w:p>
              </w:tc>
              <w:tc>
                <w:tcPr>
                  <w:tcW w:w="108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Target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Vertical angle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Staff readings</w:t>
                  </w:r>
                </w:p>
              </w:tc>
              <w:tc>
                <w:tcPr>
                  <w:tcW w:w="1020" w:type="dxa"/>
                  <w:vAlign w:val="center"/>
                </w:tcPr>
                <w:p w:rsidR="00406396" w:rsidRPr="000B4E20" w:rsidRDefault="00406396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Remarks</w:t>
                  </w:r>
                </w:p>
              </w:tc>
            </w:tr>
            <w:tr w:rsidR="000E7289" w:rsidRPr="000B4E20" w:rsidTr="009D2276">
              <w:trPr>
                <w:trHeight w:val="454"/>
              </w:trPr>
              <w:tc>
                <w:tcPr>
                  <w:tcW w:w="988" w:type="dxa"/>
                  <w:vMerge w:val="restart"/>
                  <w:vAlign w:val="center"/>
                </w:tcPr>
                <w:p w:rsidR="000E7289" w:rsidRDefault="000E7289" w:rsidP="000E7289">
                  <w:pPr>
                    <w:jc w:val="center"/>
                  </w:pPr>
                  <w:r w:rsidRPr="00963FA6">
                    <w:rPr>
                      <w:rFonts w:eastAsia="Calibri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BM</w:t>
                  </w:r>
                </w:p>
              </w:tc>
              <w:tc>
                <w:tcPr>
                  <w:tcW w:w="108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Lower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-12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⁰</w:t>
                  </w:r>
                  <w:r>
                    <w:rPr>
                      <w:rFonts w:eastAsia="Calibri"/>
                      <w:sz w:val="24"/>
                      <w:szCs w:val="24"/>
                    </w:rPr>
                    <w:t>30ꞌ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0.565</w:t>
                  </w:r>
                </w:p>
              </w:tc>
              <w:tc>
                <w:tcPr>
                  <w:tcW w:w="1020" w:type="dxa"/>
                  <w:vMerge w:val="restart"/>
                  <w:vAlign w:val="center"/>
                </w:tcPr>
                <w:p w:rsidR="000E7289" w:rsidRPr="000B4E20" w:rsidRDefault="002048F8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RL of instrument axis = 6</w:t>
                  </w:r>
                  <w:r w:rsidR="000E7289" w:rsidRPr="000B4E20">
                    <w:rPr>
                      <w:rFonts w:eastAsia="Calibri"/>
                      <w:sz w:val="24"/>
                      <w:szCs w:val="24"/>
                    </w:rPr>
                    <w:t>55.5m</w:t>
                  </w:r>
                </w:p>
              </w:tc>
            </w:tr>
            <w:tr w:rsidR="000E7289" w:rsidRPr="000B4E20" w:rsidTr="009D2276">
              <w:trPr>
                <w:trHeight w:val="454"/>
              </w:trPr>
              <w:tc>
                <w:tcPr>
                  <w:tcW w:w="988" w:type="dxa"/>
                  <w:vMerge/>
                </w:tcPr>
                <w:p w:rsidR="000E7289" w:rsidRDefault="000E7289" w:rsidP="000E7289">
                  <w:pPr>
                    <w:jc w:val="center"/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Upper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-8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⁰</w:t>
                  </w:r>
                  <w:r>
                    <w:rPr>
                      <w:rFonts w:eastAsia="Calibri"/>
                      <w:sz w:val="24"/>
                      <w:szCs w:val="24"/>
                    </w:rPr>
                    <w:t>20ꞌ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2.565</w:t>
                  </w:r>
                </w:p>
              </w:tc>
              <w:tc>
                <w:tcPr>
                  <w:tcW w:w="1020" w:type="dxa"/>
                  <w:vMerge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  <w:tr w:rsidR="000E7289" w:rsidRPr="000B4E20" w:rsidTr="009D2276">
              <w:trPr>
                <w:trHeight w:val="454"/>
              </w:trPr>
              <w:tc>
                <w:tcPr>
                  <w:tcW w:w="988" w:type="dxa"/>
                  <w:vMerge w:val="restart"/>
                  <w:vAlign w:val="center"/>
                </w:tcPr>
                <w:p w:rsidR="000E7289" w:rsidRDefault="000E7289" w:rsidP="000E7289">
                  <w:pPr>
                    <w:jc w:val="center"/>
                  </w:pPr>
                  <w:r w:rsidRPr="00963FA6">
                    <w:rPr>
                      <w:rFonts w:eastAsia="Calibri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0E7289" w:rsidRPr="000B4E20" w:rsidRDefault="000E7289" w:rsidP="00902B15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080" w:type="dxa"/>
                  <w:vAlign w:val="center"/>
                </w:tcPr>
                <w:p w:rsidR="000E7289" w:rsidRPr="000B4E20" w:rsidRDefault="000E7289" w:rsidP="00902B15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Lower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902B15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-7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⁰30ꞌ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902B15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1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.25</w:t>
                  </w:r>
                </w:p>
              </w:tc>
              <w:tc>
                <w:tcPr>
                  <w:tcW w:w="1020" w:type="dxa"/>
                  <w:vMerge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  <w:tr w:rsidR="000E7289" w:rsidRPr="000B4E20" w:rsidTr="009D2276">
              <w:trPr>
                <w:trHeight w:val="454"/>
              </w:trPr>
              <w:tc>
                <w:tcPr>
                  <w:tcW w:w="988" w:type="dxa"/>
                  <w:vMerge/>
                </w:tcPr>
                <w:p w:rsidR="000E7289" w:rsidRPr="00963FA6" w:rsidRDefault="000E7289" w:rsidP="000E728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0E7289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0B4E20">
                    <w:rPr>
                      <w:rFonts w:eastAsia="Calibri"/>
                      <w:sz w:val="24"/>
                      <w:szCs w:val="24"/>
                    </w:rPr>
                    <w:t>Upper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+3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⁰</w:t>
                  </w:r>
                  <w:r>
                    <w:rPr>
                      <w:rFonts w:eastAsia="Calibri"/>
                      <w:sz w:val="24"/>
                      <w:szCs w:val="24"/>
                    </w:rPr>
                    <w:t>12</w:t>
                  </w:r>
                  <w:r w:rsidRPr="000B4E20">
                    <w:rPr>
                      <w:rFonts w:eastAsia="Calibri"/>
                      <w:sz w:val="24"/>
                      <w:szCs w:val="24"/>
                    </w:rPr>
                    <w:t>ꞌ</w:t>
                  </w:r>
                </w:p>
              </w:tc>
              <w:tc>
                <w:tcPr>
                  <w:tcW w:w="1020" w:type="dxa"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3.20</w:t>
                  </w:r>
                </w:p>
              </w:tc>
              <w:tc>
                <w:tcPr>
                  <w:tcW w:w="1020" w:type="dxa"/>
                  <w:vMerge/>
                  <w:vAlign w:val="center"/>
                </w:tcPr>
                <w:p w:rsidR="000E7289" w:rsidRPr="000B4E20" w:rsidRDefault="000E7289" w:rsidP="000D76AC">
                  <w:pPr>
                    <w:widowControl/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406396" w:rsidRPr="000B4E20" w:rsidRDefault="000E7289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Find RL of staff station C</w:t>
            </w:r>
            <w:r w:rsidRPr="000B4E20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and c</w:t>
            </w:r>
            <w:r w:rsidR="00406396" w:rsidRPr="000B4E20">
              <w:rPr>
                <w:rFonts w:eastAsia="Calibri"/>
                <w:sz w:val="24"/>
                <w:szCs w:val="24"/>
              </w:rPr>
              <w:t xml:space="preserve">alculate the horizontal distance between the </w:t>
            </w:r>
            <w:r>
              <w:rPr>
                <w:rFonts w:eastAsia="Calibri"/>
                <w:sz w:val="24"/>
                <w:szCs w:val="24"/>
              </w:rPr>
              <w:t>BM</w:t>
            </w:r>
            <w:r w:rsidR="00406396" w:rsidRPr="000B4E20">
              <w:rPr>
                <w:rFonts w:eastAsia="Calibri"/>
                <w:sz w:val="24"/>
                <w:szCs w:val="24"/>
              </w:rPr>
              <w:t xml:space="preserve"> and staff</w:t>
            </w:r>
            <w:r>
              <w:rPr>
                <w:rFonts w:eastAsia="Calibri"/>
                <w:sz w:val="24"/>
                <w:szCs w:val="24"/>
              </w:rPr>
              <w:t xml:space="preserve"> station C</w:t>
            </w:r>
            <w:r w:rsidR="00406396" w:rsidRPr="000B4E2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1" w:type="dxa"/>
            <w:gridSpan w:val="2"/>
          </w:tcPr>
          <w:p w:rsidR="00406396" w:rsidRPr="000B4E20" w:rsidRDefault="00084903" w:rsidP="00B35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406396" w:rsidRPr="000B4E20">
              <w:rPr>
                <w:b/>
                <w:sz w:val="24"/>
                <w:szCs w:val="24"/>
              </w:rPr>
              <w:t>M</w:t>
            </w:r>
          </w:p>
        </w:tc>
      </w:tr>
      <w:tr w:rsidR="00406396" w:rsidRPr="000B4E20" w:rsidTr="00D43327">
        <w:trPr>
          <w:trHeight w:val="440"/>
        </w:trPr>
        <w:tc>
          <w:tcPr>
            <w:tcW w:w="558" w:type="dxa"/>
            <w:vAlign w:val="center"/>
          </w:tcPr>
          <w:p w:rsidR="00406396" w:rsidRPr="000B4E20" w:rsidRDefault="00084903" w:rsidP="00331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D43327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CO2</w:t>
            </w:r>
          </w:p>
        </w:tc>
        <w:tc>
          <w:tcPr>
            <w:tcW w:w="851" w:type="dxa"/>
            <w:vAlign w:val="center"/>
          </w:tcPr>
          <w:p w:rsidR="00406396" w:rsidRPr="000B4E20" w:rsidRDefault="00406396" w:rsidP="00331CB1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04" w:type="dxa"/>
            <w:vAlign w:val="center"/>
          </w:tcPr>
          <w:p w:rsidR="00406396" w:rsidRPr="000B4E20" w:rsidRDefault="00331CB1" w:rsidP="00331C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satellite station and reduction to the centre</w:t>
            </w:r>
          </w:p>
        </w:tc>
        <w:tc>
          <w:tcPr>
            <w:tcW w:w="991" w:type="dxa"/>
            <w:gridSpan w:val="2"/>
            <w:vAlign w:val="center"/>
          </w:tcPr>
          <w:p w:rsidR="00406396" w:rsidRPr="000B4E20" w:rsidRDefault="00665505" w:rsidP="00331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406396" w:rsidRPr="000B4E20">
              <w:rPr>
                <w:b/>
                <w:sz w:val="24"/>
                <w:szCs w:val="24"/>
              </w:rPr>
              <w:t>M</w:t>
            </w:r>
          </w:p>
        </w:tc>
      </w:tr>
      <w:tr w:rsidR="00406396" w:rsidRPr="000B4E20" w:rsidTr="009229A9">
        <w:trPr>
          <w:trHeight w:val="1228"/>
        </w:trPr>
        <w:tc>
          <w:tcPr>
            <w:tcW w:w="558" w:type="dxa"/>
            <w:vAlign w:val="center"/>
          </w:tcPr>
          <w:p w:rsidR="00406396" w:rsidRPr="000B4E20" w:rsidRDefault="00084903" w:rsidP="009229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CO3</w:t>
            </w:r>
          </w:p>
        </w:tc>
        <w:tc>
          <w:tcPr>
            <w:tcW w:w="851" w:type="dxa"/>
            <w:vAlign w:val="center"/>
          </w:tcPr>
          <w:p w:rsidR="00406396" w:rsidRPr="000B4E20" w:rsidRDefault="00406396" w:rsidP="009229A9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804" w:type="dxa"/>
          </w:tcPr>
          <w:p w:rsidR="00406396" w:rsidRPr="000B4E20" w:rsidRDefault="00331CB1" w:rsidP="009D22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necessity of providing overlaps in Aerial Photogrammetry? </w:t>
            </w:r>
            <w:r w:rsidR="001B2222">
              <w:rPr>
                <w:sz w:val="24"/>
                <w:szCs w:val="24"/>
              </w:rPr>
              <w:t>The scale of an aerial photograph is 1:10000 size of photograph is 200 mm x 200 mm. Determine the number of photographs required to cover an area of 8 Km x 12.5 Km. Take longitudinal overlap 60% and side lap as 30%</w:t>
            </w:r>
          </w:p>
        </w:tc>
        <w:tc>
          <w:tcPr>
            <w:tcW w:w="991" w:type="dxa"/>
            <w:gridSpan w:val="2"/>
            <w:vAlign w:val="center"/>
          </w:tcPr>
          <w:p w:rsidR="00406396" w:rsidRPr="000B4E20" w:rsidRDefault="00665505" w:rsidP="009229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406396" w:rsidRPr="000B4E20">
              <w:rPr>
                <w:b/>
                <w:sz w:val="24"/>
                <w:szCs w:val="24"/>
              </w:rPr>
              <w:t xml:space="preserve"> M</w:t>
            </w:r>
          </w:p>
        </w:tc>
      </w:tr>
      <w:tr w:rsidR="00406396" w:rsidRPr="000B4E20" w:rsidTr="00D43327">
        <w:trPr>
          <w:trHeight w:val="144"/>
        </w:trPr>
        <w:tc>
          <w:tcPr>
            <w:tcW w:w="10030" w:type="dxa"/>
            <w:gridSpan w:val="6"/>
          </w:tcPr>
          <w:p w:rsidR="000B4E20" w:rsidRPr="000B4E20" w:rsidRDefault="000B4E20" w:rsidP="00D4332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6396" w:rsidRPr="000B4E20" w:rsidTr="00D43327">
        <w:trPr>
          <w:gridAfter w:val="1"/>
          <w:wAfter w:w="6" w:type="dxa"/>
          <w:trHeight w:val="397"/>
        </w:trPr>
        <w:tc>
          <w:tcPr>
            <w:tcW w:w="558" w:type="dxa"/>
          </w:tcPr>
          <w:p w:rsidR="00406396" w:rsidRPr="000B4E20" w:rsidRDefault="00406396" w:rsidP="00662D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406396" w:rsidRPr="000B4E20" w:rsidRDefault="00406396" w:rsidP="00D433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06396" w:rsidRPr="000B4E20" w:rsidRDefault="00406396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804" w:type="dxa"/>
            <w:vAlign w:val="center"/>
          </w:tcPr>
          <w:p w:rsidR="00406396" w:rsidRPr="000B4E20" w:rsidRDefault="00777023" w:rsidP="00406396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All Questions are compulsory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406396" w:rsidRPr="000B4E20" w:rsidTr="009229A9">
        <w:trPr>
          <w:trHeight w:val="397"/>
        </w:trPr>
        <w:tc>
          <w:tcPr>
            <w:tcW w:w="558" w:type="dxa"/>
            <w:vAlign w:val="center"/>
          </w:tcPr>
          <w:p w:rsidR="00406396" w:rsidRPr="000B4E20" w:rsidRDefault="00406396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406396" w:rsidRPr="000B4E20" w:rsidRDefault="00406396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04" w:type="dxa"/>
            <w:vAlign w:val="center"/>
          </w:tcPr>
          <w:p w:rsidR="00406396" w:rsidRPr="009761BB" w:rsidRDefault="00406396" w:rsidP="00406396">
            <w:pPr>
              <w:rPr>
                <w:color w:val="000000" w:themeColor="text1"/>
                <w:sz w:val="24"/>
                <w:szCs w:val="24"/>
              </w:rPr>
            </w:pPr>
            <w:r w:rsidRPr="009761BB">
              <w:rPr>
                <w:color w:val="000000" w:themeColor="text1"/>
                <w:sz w:val="24"/>
                <w:szCs w:val="24"/>
              </w:rPr>
              <w:t>Explain</w:t>
            </w:r>
            <w:r w:rsidR="009761BB" w:rsidRPr="009761BB">
              <w:rPr>
                <w:color w:val="000000" w:themeColor="text1"/>
                <w:sz w:val="24"/>
                <w:szCs w:val="24"/>
              </w:rPr>
              <w:t xml:space="preserve"> in b</w:t>
            </w:r>
            <w:r w:rsidR="006A43B4">
              <w:rPr>
                <w:color w:val="000000" w:themeColor="text1"/>
                <w:sz w:val="24"/>
                <w:szCs w:val="24"/>
              </w:rPr>
              <w:t>rief applications of GIS</w:t>
            </w:r>
            <w:r w:rsidR="009761BB" w:rsidRPr="009761BB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1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4</w:t>
            </w:r>
          </w:p>
        </w:tc>
      </w:tr>
      <w:tr w:rsidR="00406396" w:rsidRPr="000B4E20" w:rsidTr="00B37DE0">
        <w:trPr>
          <w:trHeight w:val="397"/>
        </w:trPr>
        <w:tc>
          <w:tcPr>
            <w:tcW w:w="558" w:type="dxa"/>
            <w:vAlign w:val="center"/>
          </w:tcPr>
          <w:p w:rsidR="00406396" w:rsidRPr="000B4E20" w:rsidRDefault="00406396" w:rsidP="00B37DE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406396" w:rsidRPr="000B4E20" w:rsidRDefault="00406396" w:rsidP="00B37DE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406396" w:rsidRPr="000B4E20" w:rsidRDefault="00406396" w:rsidP="00B37DE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04" w:type="dxa"/>
            <w:vAlign w:val="center"/>
          </w:tcPr>
          <w:p w:rsidR="00777023" w:rsidRDefault="00406396" w:rsidP="009761BB">
            <w:pPr>
              <w:rPr>
                <w:sz w:val="24"/>
                <w:szCs w:val="24"/>
              </w:rPr>
            </w:pPr>
            <w:r w:rsidRPr="009761BB">
              <w:rPr>
                <w:sz w:val="24"/>
                <w:szCs w:val="24"/>
              </w:rPr>
              <w:t xml:space="preserve">Write a note on </w:t>
            </w:r>
            <w:r w:rsidR="009761BB" w:rsidRPr="009761BB">
              <w:rPr>
                <w:sz w:val="24"/>
                <w:szCs w:val="24"/>
              </w:rPr>
              <w:t>advantages</w:t>
            </w:r>
            <w:r w:rsidRPr="009761BB">
              <w:rPr>
                <w:sz w:val="24"/>
                <w:szCs w:val="24"/>
              </w:rPr>
              <w:t xml:space="preserve"> of GIS</w:t>
            </w:r>
            <w:r w:rsidR="009761BB">
              <w:rPr>
                <w:sz w:val="24"/>
                <w:szCs w:val="24"/>
              </w:rPr>
              <w:t xml:space="preserve"> mapping.</w:t>
            </w:r>
            <w:r w:rsidR="00777023">
              <w:rPr>
                <w:sz w:val="24"/>
                <w:szCs w:val="24"/>
              </w:rPr>
              <w:t xml:space="preserve"> </w:t>
            </w:r>
          </w:p>
          <w:p w:rsidR="00777023" w:rsidRPr="00AA7F0E" w:rsidRDefault="00777023" w:rsidP="00777023">
            <w:pPr>
              <w:rPr>
                <w:b/>
                <w:bCs/>
                <w:sz w:val="24"/>
                <w:szCs w:val="24"/>
              </w:rPr>
            </w:pPr>
            <w:r w:rsidRPr="00AA7F0E">
              <w:rPr>
                <w:b/>
                <w:bCs/>
                <w:sz w:val="24"/>
                <w:szCs w:val="24"/>
              </w:rPr>
              <w:t xml:space="preserve">                              Or</w:t>
            </w:r>
          </w:p>
          <w:p w:rsidR="00406396" w:rsidRPr="00F21789" w:rsidRDefault="00777023" w:rsidP="009761B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Explain in brief various components of GIS.</w:t>
            </w:r>
          </w:p>
        </w:tc>
        <w:tc>
          <w:tcPr>
            <w:tcW w:w="991" w:type="dxa"/>
            <w:gridSpan w:val="2"/>
            <w:vAlign w:val="center"/>
          </w:tcPr>
          <w:p w:rsidR="00406396" w:rsidRPr="000B4E20" w:rsidRDefault="00406396" w:rsidP="00406396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6</w:t>
            </w:r>
          </w:p>
        </w:tc>
      </w:tr>
      <w:tr w:rsidR="00777023" w:rsidRPr="000B4E20" w:rsidTr="00D43327">
        <w:trPr>
          <w:trHeight w:val="144"/>
        </w:trPr>
        <w:tc>
          <w:tcPr>
            <w:tcW w:w="10030" w:type="dxa"/>
            <w:gridSpan w:val="6"/>
          </w:tcPr>
          <w:p w:rsidR="00777023" w:rsidRPr="000B4E20" w:rsidRDefault="00777023" w:rsidP="00B35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7023" w:rsidRPr="000B4E20" w:rsidTr="00D43327">
        <w:trPr>
          <w:gridAfter w:val="1"/>
          <w:wAfter w:w="6" w:type="dxa"/>
          <w:trHeight w:val="283"/>
        </w:trPr>
        <w:tc>
          <w:tcPr>
            <w:tcW w:w="558" w:type="dxa"/>
          </w:tcPr>
          <w:p w:rsidR="00777023" w:rsidRPr="000B4E20" w:rsidRDefault="00777023" w:rsidP="001174EB">
            <w:pPr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777023" w:rsidRPr="000B4E20" w:rsidRDefault="00777023" w:rsidP="001174EB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77023" w:rsidRPr="000B4E20" w:rsidRDefault="00777023" w:rsidP="000B4E2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804" w:type="dxa"/>
          </w:tcPr>
          <w:p w:rsidR="00777023" w:rsidRPr="000B4E20" w:rsidRDefault="00777023" w:rsidP="001174EB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All Questions are compulsory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5" w:type="dxa"/>
            <w:vAlign w:val="center"/>
          </w:tcPr>
          <w:p w:rsidR="00777023" w:rsidRPr="000B4E20" w:rsidRDefault="00777023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777023" w:rsidRPr="000B4E20" w:rsidTr="009229A9">
        <w:trPr>
          <w:trHeight w:val="340"/>
        </w:trPr>
        <w:tc>
          <w:tcPr>
            <w:tcW w:w="558" w:type="dxa"/>
            <w:vAlign w:val="center"/>
          </w:tcPr>
          <w:p w:rsidR="00777023" w:rsidRPr="000B4E20" w:rsidRDefault="00777023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777023" w:rsidRPr="000B4E20" w:rsidRDefault="00777023" w:rsidP="009229A9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777023" w:rsidRPr="000B4E20" w:rsidRDefault="00777023" w:rsidP="009229A9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04" w:type="dxa"/>
            <w:vAlign w:val="center"/>
          </w:tcPr>
          <w:p w:rsidR="00777023" w:rsidRPr="000B4E20" w:rsidRDefault="00777023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an idealized Remote Sensing system?</w:t>
            </w:r>
          </w:p>
        </w:tc>
        <w:tc>
          <w:tcPr>
            <w:tcW w:w="991" w:type="dxa"/>
            <w:gridSpan w:val="2"/>
            <w:vAlign w:val="center"/>
          </w:tcPr>
          <w:p w:rsidR="00777023" w:rsidRPr="000B4E20" w:rsidRDefault="00777023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77023" w:rsidRPr="000B4E20" w:rsidTr="00B37DE0">
        <w:trPr>
          <w:trHeight w:val="340"/>
        </w:trPr>
        <w:tc>
          <w:tcPr>
            <w:tcW w:w="558" w:type="dxa"/>
            <w:vAlign w:val="center"/>
          </w:tcPr>
          <w:p w:rsidR="00777023" w:rsidRPr="000B4E20" w:rsidRDefault="00777023" w:rsidP="00B37DE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777023" w:rsidRPr="000B4E20" w:rsidRDefault="00777023" w:rsidP="00B37DE0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777023" w:rsidRPr="000B4E20" w:rsidRDefault="00777023" w:rsidP="00B37DE0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04" w:type="dxa"/>
            <w:vAlign w:val="center"/>
          </w:tcPr>
          <w:p w:rsidR="00777023" w:rsidRDefault="00777023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in detail applications of Remote Sensing in Civil Engineering                       </w:t>
            </w:r>
          </w:p>
          <w:p w:rsidR="00777023" w:rsidRPr="00AA7F0E" w:rsidRDefault="00777023" w:rsidP="00406396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</w:t>
            </w:r>
            <w:r w:rsidRPr="00AA7F0E">
              <w:rPr>
                <w:b/>
                <w:bCs/>
                <w:sz w:val="24"/>
                <w:szCs w:val="24"/>
              </w:rPr>
              <w:t xml:space="preserve"> Or </w:t>
            </w:r>
          </w:p>
          <w:p w:rsidR="00777023" w:rsidRPr="000B4E20" w:rsidRDefault="00777023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effect of atmosphere on electromagnetic radiation?</w:t>
            </w:r>
          </w:p>
        </w:tc>
        <w:tc>
          <w:tcPr>
            <w:tcW w:w="991" w:type="dxa"/>
            <w:gridSpan w:val="2"/>
            <w:vAlign w:val="center"/>
          </w:tcPr>
          <w:p w:rsidR="00777023" w:rsidRPr="000B4E20" w:rsidRDefault="00777023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777023" w:rsidRPr="000B4E20" w:rsidTr="00D43327">
        <w:trPr>
          <w:trHeight w:val="144"/>
        </w:trPr>
        <w:tc>
          <w:tcPr>
            <w:tcW w:w="10030" w:type="dxa"/>
            <w:gridSpan w:val="6"/>
          </w:tcPr>
          <w:p w:rsidR="00777023" w:rsidRPr="000B4E20" w:rsidRDefault="00777023" w:rsidP="00D43327">
            <w:pPr>
              <w:jc w:val="center"/>
              <w:rPr>
                <w:sz w:val="24"/>
                <w:szCs w:val="24"/>
              </w:rPr>
            </w:pPr>
          </w:p>
        </w:tc>
      </w:tr>
      <w:tr w:rsidR="00777023" w:rsidRPr="000B4E20" w:rsidTr="00D43327">
        <w:trPr>
          <w:gridAfter w:val="1"/>
          <w:wAfter w:w="6" w:type="dxa"/>
          <w:trHeight w:val="340"/>
        </w:trPr>
        <w:tc>
          <w:tcPr>
            <w:tcW w:w="558" w:type="dxa"/>
          </w:tcPr>
          <w:p w:rsidR="00777023" w:rsidRPr="000B4E20" w:rsidRDefault="00777023" w:rsidP="00084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:rsidR="00777023" w:rsidRPr="000B4E20" w:rsidRDefault="00777023" w:rsidP="00D433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77023" w:rsidRPr="000B4E20" w:rsidRDefault="00777023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804" w:type="dxa"/>
          </w:tcPr>
          <w:p w:rsidR="00777023" w:rsidRPr="000B4E20" w:rsidRDefault="00777023" w:rsidP="001174EB">
            <w:pPr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85" w:type="dxa"/>
            <w:vAlign w:val="center"/>
          </w:tcPr>
          <w:p w:rsidR="00777023" w:rsidRPr="000B4E20" w:rsidRDefault="00777023" w:rsidP="001174EB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10</w:t>
            </w:r>
          </w:p>
        </w:tc>
      </w:tr>
      <w:tr w:rsidR="00777023" w:rsidRPr="000B4E20" w:rsidTr="00D43327">
        <w:trPr>
          <w:trHeight w:val="340"/>
        </w:trPr>
        <w:tc>
          <w:tcPr>
            <w:tcW w:w="558" w:type="dxa"/>
          </w:tcPr>
          <w:p w:rsidR="00777023" w:rsidRPr="000B4E20" w:rsidRDefault="00777023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777023" w:rsidRPr="000B4E20" w:rsidRDefault="00777023" w:rsidP="00D43327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777023" w:rsidRPr="000B4E20" w:rsidRDefault="00777023" w:rsidP="007B66A1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6804" w:type="dxa"/>
            <w:vAlign w:val="center"/>
          </w:tcPr>
          <w:p w:rsidR="00777023" w:rsidRPr="000B4E20" w:rsidRDefault="00777023" w:rsidP="009761BB">
            <w:pPr>
              <w:rPr>
                <w:sz w:val="24"/>
                <w:szCs w:val="24"/>
              </w:rPr>
            </w:pPr>
            <w:r w:rsidRPr="000B4E20">
              <w:rPr>
                <w:iCs/>
                <w:sz w:val="24"/>
                <w:szCs w:val="24"/>
              </w:rPr>
              <w:t xml:space="preserve">Explain </w:t>
            </w:r>
            <w:r>
              <w:rPr>
                <w:iCs/>
                <w:sz w:val="24"/>
                <w:szCs w:val="24"/>
              </w:rPr>
              <w:t>Waypoints, Tracks and Routes in GNSS.</w:t>
            </w:r>
          </w:p>
        </w:tc>
        <w:tc>
          <w:tcPr>
            <w:tcW w:w="991" w:type="dxa"/>
            <w:gridSpan w:val="2"/>
            <w:vAlign w:val="center"/>
          </w:tcPr>
          <w:p w:rsidR="00777023" w:rsidRPr="000B4E20" w:rsidRDefault="00777023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77023" w:rsidRPr="000B4E20" w:rsidTr="00D43327">
        <w:trPr>
          <w:trHeight w:val="340"/>
        </w:trPr>
        <w:tc>
          <w:tcPr>
            <w:tcW w:w="558" w:type="dxa"/>
          </w:tcPr>
          <w:p w:rsidR="00777023" w:rsidRPr="000B4E20" w:rsidRDefault="00777023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777023" w:rsidRPr="000B4E20" w:rsidRDefault="00777023" w:rsidP="00D43327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777023" w:rsidRPr="000B4E20" w:rsidRDefault="00777023" w:rsidP="007B66A1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6804" w:type="dxa"/>
            <w:vAlign w:val="center"/>
          </w:tcPr>
          <w:p w:rsidR="00777023" w:rsidRPr="000B4E20" w:rsidRDefault="00777023" w:rsidP="0040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the components of</w:t>
            </w:r>
            <w:r w:rsidRPr="000B4E20">
              <w:rPr>
                <w:sz w:val="24"/>
                <w:szCs w:val="24"/>
              </w:rPr>
              <w:t xml:space="preserve"> GNSS</w:t>
            </w:r>
            <w:r>
              <w:rPr>
                <w:sz w:val="24"/>
                <w:szCs w:val="24"/>
              </w:rPr>
              <w:t xml:space="preserve"> with neat sketch</w:t>
            </w:r>
            <w:r w:rsidRPr="000B4E20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gridSpan w:val="2"/>
            <w:vAlign w:val="center"/>
          </w:tcPr>
          <w:p w:rsidR="00777023" w:rsidRPr="000B4E20" w:rsidRDefault="00777023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77023" w:rsidRPr="000B4E20" w:rsidTr="00D43327">
        <w:trPr>
          <w:trHeight w:val="340"/>
        </w:trPr>
        <w:tc>
          <w:tcPr>
            <w:tcW w:w="558" w:type="dxa"/>
          </w:tcPr>
          <w:p w:rsidR="00777023" w:rsidRPr="000B4E20" w:rsidRDefault="00777023" w:rsidP="00084903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777023" w:rsidRPr="000B4E20" w:rsidRDefault="00777023" w:rsidP="00D43327">
            <w:pPr>
              <w:jc w:val="center"/>
              <w:rPr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CO4</w:t>
            </w:r>
          </w:p>
        </w:tc>
        <w:tc>
          <w:tcPr>
            <w:tcW w:w="851" w:type="dxa"/>
            <w:vAlign w:val="center"/>
          </w:tcPr>
          <w:p w:rsidR="00777023" w:rsidRPr="000B4E20" w:rsidRDefault="00777023" w:rsidP="007B66A1">
            <w:pPr>
              <w:jc w:val="center"/>
              <w:rPr>
                <w:b/>
                <w:sz w:val="24"/>
                <w:szCs w:val="24"/>
              </w:rPr>
            </w:pPr>
            <w:r w:rsidRPr="000B4E20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6804" w:type="dxa"/>
            <w:vAlign w:val="center"/>
          </w:tcPr>
          <w:p w:rsidR="00777023" w:rsidRPr="000B4E20" w:rsidRDefault="00777023" w:rsidP="00406396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 short note on </w:t>
            </w:r>
            <w:r w:rsidRPr="000B4E20">
              <w:rPr>
                <w:sz w:val="24"/>
                <w:szCs w:val="24"/>
              </w:rPr>
              <w:t>applications</w:t>
            </w:r>
            <w:r>
              <w:rPr>
                <w:sz w:val="24"/>
                <w:szCs w:val="24"/>
              </w:rPr>
              <w:t xml:space="preserve"> of GNSS</w:t>
            </w:r>
            <w:r w:rsidRPr="000B4E20">
              <w:rPr>
                <w:sz w:val="24"/>
                <w:szCs w:val="24"/>
              </w:rPr>
              <w:t xml:space="preserve"> in Civil Engineering field.</w:t>
            </w:r>
          </w:p>
        </w:tc>
        <w:tc>
          <w:tcPr>
            <w:tcW w:w="991" w:type="dxa"/>
            <w:gridSpan w:val="2"/>
            <w:vAlign w:val="center"/>
          </w:tcPr>
          <w:p w:rsidR="00777023" w:rsidRPr="000B4E20" w:rsidRDefault="00777023" w:rsidP="00406396">
            <w:pPr>
              <w:jc w:val="center"/>
              <w:rPr>
                <w:b/>
                <w:bCs/>
                <w:sz w:val="24"/>
                <w:szCs w:val="24"/>
              </w:rPr>
            </w:pPr>
            <w:r w:rsidRPr="000B4E20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197738" w:rsidRDefault="00197738" w:rsidP="009D2276">
      <w:pPr>
        <w:tabs>
          <w:tab w:val="left" w:pos="8252"/>
          <w:tab w:val="left" w:pos="8803"/>
        </w:tabs>
        <w:jc w:val="center"/>
      </w:pPr>
    </w:p>
    <w:p w:rsidR="00304B54" w:rsidRDefault="00DB5203" w:rsidP="009D2276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304B54" w:rsidSect="008F5DA0">
      <w:headerReference w:type="default" r:id="rId9"/>
      <w:footerReference w:type="default" r:id="rId10"/>
      <w:pgSz w:w="11907" w:h="16839" w:code="9"/>
      <w:pgMar w:top="1530" w:right="990" w:bottom="198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7D54" w:rsidRDefault="00387D54">
      <w:r>
        <w:separator/>
      </w:r>
    </w:p>
  </w:endnote>
  <w:endnote w:type="continuationSeparator" w:id="0">
    <w:p w:rsidR="00387D54" w:rsidRDefault="0038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7D54" w:rsidRDefault="00387D54">
      <w:r>
        <w:separator/>
      </w:r>
    </w:p>
  </w:footnote>
  <w:footnote w:type="continuationSeparator" w:id="0">
    <w:p w:rsidR="00387D54" w:rsidRDefault="0038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90937">
    <w:abstractNumId w:val="26"/>
  </w:num>
  <w:num w:numId="2" w16cid:durableId="394088162">
    <w:abstractNumId w:val="22"/>
  </w:num>
  <w:num w:numId="3" w16cid:durableId="1093359436">
    <w:abstractNumId w:val="5"/>
  </w:num>
  <w:num w:numId="4" w16cid:durableId="2106421469">
    <w:abstractNumId w:val="8"/>
  </w:num>
  <w:num w:numId="5" w16cid:durableId="2137485933">
    <w:abstractNumId w:val="4"/>
  </w:num>
  <w:num w:numId="6" w16cid:durableId="1708986415">
    <w:abstractNumId w:val="23"/>
  </w:num>
  <w:num w:numId="7" w16cid:durableId="1701200658">
    <w:abstractNumId w:val="2"/>
  </w:num>
  <w:num w:numId="8" w16cid:durableId="279457263">
    <w:abstractNumId w:val="12"/>
  </w:num>
  <w:num w:numId="9" w16cid:durableId="578755292">
    <w:abstractNumId w:val="0"/>
  </w:num>
  <w:num w:numId="10" w16cid:durableId="469901832">
    <w:abstractNumId w:val="13"/>
  </w:num>
  <w:num w:numId="11" w16cid:durableId="277176017">
    <w:abstractNumId w:val="20"/>
  </w:num>
  <w:num w:numId="12" w16cid:durableId="771976854">
    <w:abstractNumId w:val="3"/>
  </w:num>
  <w:num w:numId="13" w16cid:durableId="1102452962">
    <w:abstractNumId w:val="1"/>
  </w:num>
  <w:num w:numId="14" w16cid:durableId="1367484160">
    <w:abstractNumId w:val="18"/>
  </w:num>
  <w:num w:numId="15" w16cid:durableId="1208180528">
    <w:abstractNumId w:val="10"/>
  </w:num>
  <w:num w:numId="16" w16cid:durableId="1582181886">
    <w:abstractNumId w:val="16"/>
  </w:num>
  <w:num w:numId="17" w16cid:durableId="601693814">
    <w:abstractNumId w:val="24"/>
  </w:num>
  <w:num w:numId="18" w16cid:durableId="1179123723">
    <w:abstractNumId w:val="25"/>
  </w:num>
  <w:num w:numId="19" w16cid:durableId="280458147">
    <w:abstractNumId w:val="9"/>
  </w:num>
  <w:num w:numId="20" w16cid:durableId="1483234650">
    <w:abstractNumId w:val="21"/>
  </w:num>
  <w:num w:numId="21" w16cid:durableId="1023635040">
    <w:abstractNumId w:val="27"/>
  </w:num>
  <w:num w:numId="22" w16cid:durableId="1585072492">
    <w:abstractNumId w:val="14"/>
  </w:num>
  <w:num w:numId="23" w16cid:durableId="16278597">
    <w:abstractNumId w:val="6"/>
  </w:num>
  <w:num w:numId="24" w16cid:durableId="2067683784">
    <w:abstractNumId w:val="19"/>
  </w:num>
  <w:num w:numId="25" w16cid:durableId="109666818">
    <w:abstractNumId w:val="11"/>
  </w:num>
  <w:num w:numId="26" w16cid:durableId="2066637507">
    <w:abstractNumId w:val="15"/>
  </w:num>
  <w:num w:numId="27" w16cid:durableId="1069184132">
    <w:abstractNumId w:val="17"/>
  </w:num>
  <w:num w:numId="28" w16cid:durableId="562448113">
    <w:abstractNumId w:val="7"/>
  </w:num>
  <w:num w:numId="29" w16cid:durableId="14222212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17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84903"/>
    <w:rsid w:val="00097C5E"/>
    <w:rsid w:val="000A55B2"/>
    <w:rsid w:val="000A6862"/>
    <w:rsid w:val="000A7FA2"/>
    <w:rsid w:val="000B0273"/>
    <w:rsid w:val="000B097C"/>
    <w:rsid w:val="000B1D58"/>
    <w:rsid w:val="000B3ECE"/>
    <w:rsid w:val="000B4E20"/>
    <w:rsid w:val="000D1BF8"/>
    <w:rsid w:val="000D76AC"/>
    <w:rsid w:val="000E706B"/>
    <w:rsid w:val="000E7289"/>
    <w:rsid w:val="000F3F79"/>
    <w:rsid w:val="000F5CE9"/>
    <w:rsid w:val="000F7C41"/>
    <w:rsid w:val="001024B1"/>
    <w:rsid w:val="001174EB"/>
    <w:rsid w:val="00123D46"/>
    <w:rsid w:val="00140359"/>
    <w:rsid w:val="00141C5D"/>
    <w:rsid w:val="00165261"/>
    <w:rsid w:val="00165416"/>
    <w:rsid w:val="00165B7A"/>
    <w:rsid w:val="00187ABD"/>
    <w:rsid w:val="00192585"/>
    <w:rsid w:val="0019691B"/>
    <w:rsid w:val="00197738"/>
    <w:rsid w:val="001A3121"/>
    <w:rsid w:val="001B2222"/>
    <w:rsid w:val="001B4101"/>
    <w:rsid w:val="001C1C62"/>
    <w:rsid w:val="001D561E"/>
    <w:rsid w:val="001D628F"/>
    <w:rsid w:val="001F025C"/>
    <w:rsid w:val="001F1A79"/>
    <w:rsid w:val="002005E7"/>
    <w:rsid w:val="0020325E"/>
    <w:rsid w:val="002048F8"/>
    <w:rsid w:val="002269D2"/>
    <w:rsid w:val="0022785A"/>
    <w:rsid w:val="002338DE"/>
    <w:rsid w:val="00235357"/>
    <w:rsid w:val="002362C5"/>
    <w:rsid w:val="002376F1"/>
    <w:rsid w:val="00247BF4"/>
    <w:rsid w:val="002515FF"/>
    <w:rsid w:val="0025242B"/>
    <w:rsid w:val="00257DDC"/>
    <w:rsid w:val="002830DA"/>
    <w:rsid w:val="00290C10"/>
    <w:rsid w:val="002A089E"/>
    <w:rsid w:val="002B49BF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1CB1"/>
    <w:rsid w:val="00333766"/>
    <w:rsid w:val="003337C2"/>
    <w:rsid w:val="00335159"/>
    <w:rsid w:val="00337D95"/>
    <w:rsid w:val="00345FD4"/>
    <w:rsid w:val="0035386F"/>
    <w:rsid w:val="003609F0"/>
    <w:rsid w:val="00375136"/>
    <w:rsid w:val="003802F6"/>
    <w:rsid w:val="00383D4F"/>
    <w:rsid w:val="00387D54"/>
    <w:rsid w:val="003927EE"/>
    <w:rsid w:val="003C5876"/>
    <w:rsid w:val="003D0325"/>
    <w:rsid w:val="003E24A4"/>
    <w:rsid w:val="003F1FE5"/>
    <w:rsid w:val="004031B7"/>
    <w:rsid w:val="00406396"/>
    <w:rsid w:val="00423E57"/>
    <w:rsid w:val="004333B4"/>
    <w:rsid w:val="004411CF"/>
    <w:rsid w:val="00457F11"/>
    <w:rsid w:val="00462EF3"/>
    <w:rsid w:val="00477381"/>
    <w:rsid w:val="00483674"/>
    <w:rsid w:val="00485579"/>
    <w:rsid w:val="00494B6F"/>
    <w:rsid w:val="004C2619"/>
    <w:rsid w:val="004D7DA8"/>
    <w:rsid w:val="00501614"/>
    <w:rsid w:val="00505A3A"/>
    <w:rsid w:val="00506F79"/>
    <w:rsid w:val="00507EF8"/>
    <w:rsid w:val="00513B1E"/>
    <w:rsid w:val="00514A59"/>
    <w:rsid w:val="00525AF5"/>
    <w:rsid w:val="00532767"/>
    <w:rsid w:val="00557EBF"/>
    <w:rsid w:val="00567276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BBA"/>
    <w:rsid w:val="00607C9C"/>
    <w:rsid w:val="00627089"/>
    <w:rsid w:val="00627808"/>
    <w:rsid w:val="00645982"/>
    <w:rsid w:val="006505BB"/>
    <w:rsid w:val="00652136"/>
    <w:rsid w:val="006552C2"/>
    <w:rsid w:val="00655618"/>
    <w:rsid w:val="00655A83"/>
    <w:rsid w:val="00655CC0"/>
    <w:rsid w:val="00662DC6"/>
    <w:rsid w:val="00665505"/>
    <w:rsid w:val="006664E4"/>
    <w:rsid w:val="00674D5E"/>
    <w:rsid w:val="00680A52"/>
    <w:rsid w:val="00684B67"/>
    <w:rsid w:val="00691FB8"/>
    <w:rsid w:val="0069547F"/>
    <w:rsid w:val="006A43B4"/>
    <w:rsid w:val="006D1754"/>
    <w:rsid w:val="006D541A"/>
    <w:rsid w:val="006E4A94"/>
    <w:rsid w:val="006F0467"/>
    <w:rsid w:val="006F5D34"/>
    <w:rsid w:val="0070418D"/>
    <w:rsid w:val="00715339"/>
    <w:rsid w:val="00717D4F"/>
    <w:rsid w:val="0072395C"/>
    <w:rsid w:val="007241B1"/>
    <w:rsid w:val="00725C52"/>
    <w:rsid w:val="00736D62"/>
    <w:rsid w:val="0074308A"/>
    <w:rsid w:val="0075260C"/>
    <w:rsid w:val="007530E4"/>
    <w:rsid w:val="007566DA"/>
    <w:rsid w:val="0076158A"/>
    <w:rsid w:val="0076631E"/>
    <w:rsid w:val="0077094B"/>
    <w:rsid w:val="00777023"/>
    <w:rsid w:val="00780098"/>
    <w:rsid w:val="00784EB2"/>
    <w:rsid w:val="007924B7"/>
    <w:rsid w:val="00796314"/>
    <w:rsid w:val="007B0C02"/>
    <w:rsid w:val="007B2F78"/>
    <w:rsid w:val="007B4BF3"/>
    <w:rsid w:val="007B66A1"/>
    <w:rsid w:val="007B7B5E"/>
    <w:rsid w:val="007C51A4"/>
    <w:rsid w:val="007C631E"/>
    <w:rsid w:val="007C72C3"/>
    <w:rsid w:val="007C7C74"/>
    <w:rsid w:val="007E6B9F"/>
    <w:rsid w:val="007E7D58"/>
    <w:rsid w:val="007F0334"/>
    <w:rsid w:val="0080792F"/>
    <w:rsid w:val="0081274C"/>
    <w:rsid w:val="0081373F"/>
    <w:rsid w:val="008148FC"/>
    <w:rsid w:val="00826035"/>
    <w:rsid w:val="00830191"/>
    <w:rsid w:val="0083150D"/>
    <w:rsid w:val="00831B43"/>
    <w:rsid w:val="00833963"/>
    <w:rsid w:val="00836407"/>
    <w:rsid w:val="00841CDC"/>
    <w:rsid w:val="00843232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4F04"/>
    <w:rsid w:val="008A6357"/>
    <w:rsid w:val="008B5B9D"/>
    <w:rsid w:val="008C23BD"/>
    <w:rsid w:val="008C4D69"/>
    <w:rsid w:val="008E444D"/>
    <w:rsid w:val="008E5E7C"/>
    <w:rsid w:val="008F26A1"/>
    <w:rsid w:val="008F5DA0"/>
    <w:rsid w:val="00903318"/>
    <w:rsid w:val="009114ED"/>
    <w:rsid w:val="009229A9"/>
    <w:rsid w:val="00924832"/>
    <w:rsid w:val="00953A4D"/>
    <w:rsid w:val="00957A06"/>
    <w:rsid w:val="009606D9"/>
    <w:rsid w:val="00971055"/>
    <w:rsid w:val="00975E38"/>
    <w:rsid w:val="009761BB"/>
    <w:rsid w:val="009A48D8"/>
    <w:rsid w:val="009A6563"/>
    <w:rsid w:val="009B078D"/>
    <w:rsid w:val="009C221D"/>
    <w:rsid w:val="009D2276"/>
    <w:rsid w:val="009D33E4"/>
    <w:rsid w:val="009D6A3C"/>
    <w:rsid w:val="009E1DD7"/>
    <w:rsid w:val="00A141F3"/>
    <w:rsid w:val="00A31AF9"/>
    <w:rsid w:val="00A35355"/>
    <w:rsid w:val="00A36146"/>
    <w:rsid w:val="00A379C0"/>
    <w:rsid w:val="00A412FE"/>
    <w:rsid w:val="00A4148F"/>
    <w:rsid w:val="00A42BEE"/>
    <w:rsid w:val="00A430A6"/>
    <w:rsid w:val="00A47B92"/>
    <w:rsid w:val="00A53CCC"/>
    <w:rsid w:val="00A602B1"/>
    <w:rsid w:val="00A620A2"/>
    <w:rsid w:val="00A66756"/>
    <w:rsid w:val="00A675A4"/>
    <w:rsid w:val="00A72D27"/>
    <w:rsid w:val="00A824D6"/>
    <w:rsid w:val="00A829F9"/>
    <w:rsid w:val="00A86D15"/>
    <w:rsid w:val="00A97DBC"/>
    <w:rsid w:val="00AA7F0E"/>
    <w:rsid w:val="00AE010D"/>
    <w:rsid w:val="00AE7503"/>
    <w:rsid w:val="00AE772B"/>
    <w:rsid w:val="00AF37B7"/>
    <w:rsid w:val="00AF488E"/>
    <w:rsid w:val="00B02145"/>
    <w:rsid w:val="00B12DAF"/>
    <w:rsid w:val="00B24293"/>
    <w:rsid w:val="00B33CC4"/>
    <w:rsid w:val="00B347BE"/>
    <w:rsid w:val="00B35B1C"/>
    <w:rsid w:val="00B37DE0"/>
    <w:rsid w:val="00B40204"/>
    <w:rsid w:val="00B41372"/>
    <w:rsid w:val="00B4628D"/>
    <w:rsid w:val="00B47E6F"/>
    <w:rsid w:val="00B506C9"/>
    <w:rsid w:val="00B54B7C"/>
    <w:rsid w:val="00B65425"/>
    <w:rsid w:val="00B674AD"/>
    <w:rsid w:val="00B73465"/>
    <w:rsid w:val="00B73FC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C040FF"/>
    <w:rsid w:val="00C13842"/>
    <w:rsid w:val="00C17AE1"/>
    <w:rsid w:val="00C22577"/>
    <w:rsid w:val="00C33D53"/>
    <w:rsid w:val="00C379A3"/>
    <w:rsid w:val="00C42CF7"/>
    <w:rsid w:val="00C54A03"/>
    <w:rsid w:val="00C67994"/>
    <w:rsid w:val="00C9115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43327"/>
    <w:rsid w:val="00D63C0B"/>
    <w:rsid w:val="00D6588A"/>
    <w:rsid w:val="00D75F7C"/>
    <w:rsid w:val="00D80681"/>
    <w:rsid w:val="00D84B66"/>
    <w:rsid w:val="00D909D4"/>
    <w:rsid w:val="00DA6386"/>
    <w:rsid w:val="00DB5203"/>
    <w:rsid w:val="00DB5D9C"/>
    <w:rsid w:val="00DC352B"/>
    <w:rsid w:val="00DC57F8"/>
    <w:rsid w:val="00DC5879"/>
    <w:rsid w:val="00DD3914"/>
    <w:rsid w:val="00DD4FD5"/>
    <w:rsid w:val="00DD504D"/>
    <w:rsid w:val="00DE605C"/>
    <w:rsid w:val="00E018C9"/>
    <w:rsid w:val="00E11696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1B4"/>
    <w:rsid w:val="00E65EEC"/>
    <w:rsid w:val="00E72136"/>
    <w:rsid w:val="00E75819"/>
    <w:rsid w:val="00E773D7"/>
    <w:rsid w:val="00E93FA8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1789"/>
    <w:rsid w:val="00F2449C"/>
    <w:rsid w:val="00F31994"/>
    <w:rsid w:val="00F409C2"/>
    <w:rsid w:val="00F568DA"/>
    <w:rsid w:val="00F729F4"/>
    <w:rsid w:val="00F72D65"/>
    <w:rsid w:val="00F75DAE"/>
    <w:rsid w:val="00F779C1"/>
    <w:rsid w:val="00F8642A"/>
    <w:rsid w:val="00F87087"/>
    <w:rsid w:val="00FA0B51"/>
    <w:rsid w:val="00FA5526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538E1944"/>
  <w15:docId w15:val="{FE39152F-2FCC-411C-A145-DA309AE9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5B55-A3CE-4970-B136-240EE1C1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29</cp:revision>
  <cp:lastPrinted>2022-11-19T09:30:00Z</cp:lastPrinted>
  <dcterms:created xsi:type="dcterms:W3CDTF">2022-11-17T10:07:00Z</dcterms:created>
  <dcterms:modified xsi:type="dcterms:W3CDTF">2022-11-24T09:53:00Z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